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黑体" w:eastAsia="黑体" w:cs="黑体"/>
          <w:sz w:val="72"/>
          <w:szCs w:val="72"/>
          <w:lang w:bidi="ar-SA"/>
        </w:rPr>
      </w:pPr>
      <w:bookmarkStart w:id="0" w:name="_GoBack"/>
      <w:r>
        <w:rPr>
          <w:rFonts w:hint="eastAsia" w:ascii="黑体" w:eastAsia="黑体" w:cs="黑体"/>
          <w:sz w:val="72"/>
          <w:szCs w:val="72"/>
          <w:lang w:eastAsia="zh-CN" w:bidi="ar-SA"/>
        </w:rPr>
        <w:t>呼和浩特市新城区儿童</w:t>
      </w:r>
      <w:r>
        <w:rPr>
          <w:rFonts w:hint="eastAsia" w:ascii="黑体" w:eastAsia="黑体" w:cs="黑体"/>
          <w:sz w:val="72"/>
          <w:szCs w:val="72"/>
          <w:lang w:bidi="ar-SA"/>
        </w:rPr>
        <w:t>发展</w:t>
      </w:r>
      <w:r>
        <w:rPr>
          <w:rFonts w:hint="eastAsia" w:ascii="黑体" w:eastAsia="黑体" w:cs="黑体"/>
          <w:sz w:val="72"/>
          <w:szCs w:val="72"/>
          <w:lang w:eastAsia="zh-CN" w:bidi="ar-SA"/>
        </w:rPr>
        <w:t>规划</w:t>
      </w:r>
      <w:r>
        <w:rPr>
          <w:rFonts w:hint="eastAsia" w:ascii="黑体" w:eastAsia="黑体" w:cs="黑体"/>
          <w:sz w:val="72"/>
          <w:szCs w:val="72"/>
          <w:lang w:bidi="ar-SA"/>
        </w:rPr>
        <w:t>(2021</w:t>
      </w:r>
      <w:r>
        <w:rPr>
          <w:rFonts w:hint="eastAsia" w:ascii="黑体" w:eastAsia="黑体" w:cs="黑体"/>
          <w:sz w:val="72"/>
          <w:szCs w:val="72"/>
          <w:lang w:eastAsia="zh-CN" w:bidi="ar-SA"/>
        </w:rPr>
        <w:t>—</w:t>
      </w:r>
      <w:r>
        <w:rPr>
          <w:rFonts w:hint="eastAsia" w:ascii="黑体" w:eastAsia="黑体" w:cs="黑体"/>
          <w:sz w:val="72"/>
          <w:szCs w:val="72"/>
          <w:lang w:bidi="ar-SA"/>
        </w:rPr>
        <w:t>2030年)</w:t>
      </w:r>
    </w:p>
    <w:bookmarkEnd w:id="0"/>
    <w:p>
      <w:pPr>
        <w:numPr>
          <w:ilvl w:val="0"/>
          <w:numId w:val="0"/>
        </w:numPr>
        <w:jc w:val="center"/>
        <w:rPr>
          <w:rFonts w:hint="eastAsia" w:ascii="黑体" w:hAnsi="黑体" w:eastAsia="黑体" w:cs="黑体"/>
          <w:sz w:val="48"/>
          <w:szCs w:val="48"/>
          <w:lang w:eastAsia="zh-CN"/>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仿宋" w:eastAsia="仿宋" w:cs="仿宋"/>
          <w:sz w:val="32"/>
          <w:szCs w:val="32"/>
          <w:lang w:eastAsia="zh-CN" w:bidi="ar-SA"/>
        </w:rPr>
      </w:pPr>
    </w:p>
    <w:p>
      <w:pPr>
        <w:pStyle w:val="2"/>
      </w:pPr>
    </w:p>
    <w:p>
      <w:pPr>
        <w:pStyle w:val="2"/>
      </w:pPr>
    </w:p>
    <w:p>
      <w:pPr>
        <w:pStyle w:val="2"/>
      </w:pPr>
    </w:p>
    <w:p>
      <w:pPr>
        <w:pStyle w:val="2"/>
      </w:pPr>
    </w:p>
    <w:p>
      <w:pPr>
        <w:pStyle w:val="2"/>
        <w:ind w:left="0" w:leftChars="0" w:firstLine="0" w:firstLineChars="0"/>
      </w:pPr>
    </w:p>
    <w:p>
      <w:pPr>
        <w:pStyle w:val="2"/>
      </w:pPr>
    </w:p>
    <w:p>
      <w:pPr>
        <w:jc w:val="center"/>
        <w:rPr>
          <w:rFonts w:hint="eastAsia" w:ascii="仿宋" w:eastAsia="仿宋" w:cs="仿宋"/>
          <w:sz w:val="32"/>
          <w:szCs w:val="32"/>
          <w:lang w:eastAsia="zh-CN" w:bidi="ar-SA"/>
        </w:rPr>
      </w:pPr>
      <w:r>
        <w:rPr>
          <w:rFonts w:hint="eastAsia" w:ascii="仿宋" w:eastAsia="仿宋" w:cs="仿宋"/>
          <w:sz w:val="32"/>
          <w:szCs w:val="32"/>
          <w:lang w:eastAsia="zh-CN" w:bidi="ar-SA"/>
        </w:rPr>
        <w:t>新城区人民政府</w:t>
      </w:r>
    </w:p>
    <w:p>
      <w:pPr>
        <w:jc w:val="center"/>
        <w:rPr>
          <w:rFonts w:hint="eastAsia" w:ascii="仿宋" w:eastAsia="仿宋" w:cs="仿宋"/>
          <w:b/>
          <w:bCs/>
          <w:sz w:val="32"/>
          <w:szCs w:val="32"/>
          <w:lang w:bidi="ar-SA"/>
        </w:rPr>
      </w:pPr>
      <w:r>
        <w:rPr>
          <w:rFonts w:hint="eastAsia" w:ascii="仿宋" w:eastAsia="仿宋" w:cs="仿宋"/>
          <w:sz w:val="32"/>
          <w:szCs w:val="32"/>
          <w:lang w:val="en-US" w:eastAsia="zh-CN" w:bidi="ar-SA"/>
        </w:rPr>
        <w:t xml:space="preserve"> 2022年8月</w:t>
      </w:r>
      <w:r>
        <w:rPr>
          <w:rFonts w:hint="eastAsia" w:ascii="仿宋" w:eastAsia="仿宋" w:cs="仿宋"/>
          <w:b/>
          <w:bCs/>
          <w:sz w:val="32"/>
          <w:szCs w:val="32"/>
          <w:lang w:val="en-US" w:eastAsia="zh-CN" w:bidi="ar-SA"/>
        </w:rPr>
        <w:t xml:space="preserve"> </w:t>
      </w:r>
    </w:p>
    <w:p>
      <w:pPr>
        <w:jc w:val="center"/>
        <w:rPr>
          <w:rFonts w:hint="eastAsia" w:ascii="方正小标宋简体" w:eastAsia="方正小标宋简体" w:cs="黑体"/>
          <w:sz w:val="44"/>
          <w:szCs w:val="44"/>
          <w:lang w:eastAsia="zh-CN" w:bidi="ar-SA"/>
        </w:rPr>
      </w:pPr>
      <w:r>
        <w:rPr>
          <w:rFonts w:hint="eastAsia" w:ascii="方正小标宋简体" w:eastAsia="方正小标宋简体" w:cs="黑体"/>
          <w:sz w:val="44"/>
          <w:szCs w:val="44"/>
          <w:lang w:eastAsia="zh-CN" w:bidi="ar-SA"/>
        </w:rPr>
        <w:t>目</w:t>
      </w:r>
      <w:r>
        <w:rPr>
          <w:rFonts w:hint="eastAsia" w:ascii="方正小标宋简体" w:eastAsia="方正小标宋简体" w:cs="黑体"/>
          <w:sz w:val="44"/>
          <w:szCs w:val="44"/>
          <w:lang w:val="en-US" w:eastAsia="zh-CN" w:bidi="ar-SA"/>
        </w:rPr>
        <w:t xml:space="preserve">  </w:t>
      </w:r>
      <w:r>
        <w:rPr>
          <w:rFonts w:hint="eastAsia" w:ascii="方正小标宋简体" w:eastAsia="方正小标宋简体" w:cs="黑体"/>
          <w:sz w:val="44"/>
          <w:szCs w:val="44"/>
          <w:lang w:eastAsia="zh-CN" w:bidi="ar-SA"/>
        </w:rPr>
        <w:t>录</w:t>
      </w:r>
    </w:p>
    <w:p>
      <w:pPr>
        <w:rPr>
          <w:rFonts w:hint="eastAsia" w:ascii="仿宋" w:eastAsia="仿宋" w:cs="仿宋"/>
          <w:sz w:val="32"/>
          <w:szCs w:val="32"/>
          <w:lang w:val="en-US" w:eastAsia="zh-CN" w:bidi="ar-SA"/>
        </w:rPr>
      </w:pPr>
      <w:r>
        <w:rPr>
          <w:rFonts w:hint="eastAsia" w:ascii="仿宋" w:eastAsia="仿宋" w:cs="仿宋"/>
          <w:sz w:val="32"/>
          <w:szCs w:val="32"/>
          <w:lang w:val="en-US" w:eastAsia="zh-CN" w:bidi="ar-SA"/>
        </w:rPr>
        <w:t xml:space="preserve">前  </w:t>
      </w:r>
      <w:r>
        <w:rPr>
          <w:rFonts w:hint="eastAsia" w:ascii="仿宋" w:eastAsia="仿宋" w:cs="仿宋"/>
          <w:sz w:val="32"/>
          <w:szCs w:val="32"/>
          <w:lang w:eastAsia="zh-CN" w:bidi="ar-SA"/>
        </w:rPr>
        <w:t>言…………………………………………………………</w:t>
      </w:r>
      <w:r>
        <w:rPr>
          <w:rFonts w:hint="eastAsia" w:ascii="仿宋" w:eastAsia="仿宋" w:cs="仿宋"/>
          <w:sz w:val="32"/>
          <w:szCs w:val="32"/>
          <w:lang w:val="en-US" w:eastAsia="zh-CN" w:bidi="ar-SA"/>
        </w:rPr>
        <w:t xml:space="preserve">1  </w:t>
      </w:r>
    </w:p>
    <w:p>
      <w:pPr>
        <w:numPr>
          <w:ilvl w:val="0"/>
          <w:numId w:val="1"/>
        </w:numPr>
        <w:ind w:left="-640" w:leftChars="0" w:firstLine="640" w:firstLineChars="0"/>
        <w:rPr>
          <w:rFonts w:hint="eastAsia" w:ascii="仿宋" w:eastAsia="仿宋" w:cs="仿宋"/>
          <w:sz w:val="32"/>
          <w:szCs w:val="32"/>
          <w:lang w:eastAsia="zh-CN" w:bidi="ar-SA"/>
        </w:rPr>
      </w:pPr>
      <w:r>
        <w:rPr>
          <w:rFonts w:hint="eastAsia" w:ascii="仿宋" w:eastAsia="仿宋" w:cs="仿宋"/>
          <w:sz w:val="32"/>
          <w:szCs w:val="32"/>
          <w:lang w:eastAsia="zh-CN" w:bidi="ar-SA"/>
        </w:rPr>
        <w:t>指导思想、基本原则和总体目标………………………</w:t>
      </w:r>
      <w:r>
        <w:rPr>
          <w:rFonts w:hint="eastAsia" w:ascii="仿宋" w:eastAsia="仿宋" w:cs="仿宋"/>
          <w:sz w:val="32"/>
          <w:szCs w:val="32"/>
          <w:lang w:val="en-US" w:eastAsia="zh-CN" w:bidi="ar-SA"/>
        </w:rPr>
        <w:t>3</w:t>
      </w:r>
    </w:p>
    <w:p>
      <w:pPr>
        <w:numPr>
          <w:ilvl w:val="0"/>
          <w:numId w:val="1"/>
        </w:numPr>
        <w:ind w:left="-640" w:leftChars="0" w:firstLine="640" w:firstLineChars="0"/>
        <w:rPr>
          <w:rFonts w:hint="eastAsia" w:ascii="仿宋" w:eastAsia="仿宋" w:cs="仿宋"/>
          <w:sz w:val="32"/>
          <w:szCs w:val="32"/>
          <w:lang w:eastAsia="zh-CN" w:bidi="ar-SA"/>
        </w:rPr>
      </w:pPr>
      <w:r>
        <w:rPr>
          <w:rFonts w:hint="eastAsia" w:ascii="仿宋" w:eastAsia="仿宋" w:cs="仿宋"/>
          <w:sz w:val="32"/>
          <w:szCs w:val="32"/>
          <w:lang w:eastAsia="zh-CN" w:bidi="ar-SA"/>
        </w:rPr>
        <w:t>发展领域、主要目标和策略措施………………………</w:t>
      </w:r>
      <w:r>
        <w:rPr>
          <w:rFonts w:hint="eastAsia" w:ascii="仿宋" w:eastAsia="仿宋" w:cs="仿宋"/>
          <w:sz w:val="32"/>
          <w:szCs w:val="32"/>
          <w:lang w:val="en-US" w:eastAsia="zh-CN" w:bidi="ar-SA"/>
        </w:rPr>
        <w:t>5</w:t>
      </w:r>
    </w:p>
    <w:p>
      <w:pPr>
        <w:rPr>
          <w:rFonts w:hint="default" w:ascii="仿宋" w:eastAsia="仿宋" w:cs="仿宋"/>
          <w:sz w:val="32"/>
          <w:szCs w:val="32"/>
          <w:lang w:val="en-US" w:eastAsia="zh-CN" w:bidi="ar-SA"/>
        </w:rPr>
      </w:pPr>
      <w:r>
        <w:rPr>
          <w:rFonts w:hint="eastAsia" w:ascii="仿宋" w:eastAsia="仿宋" w:cs="仿宋"/>
          <w:sz w:val="32"/>
          <w:szCs w:val="32"/>
          <w:lang w:eastAsia="zh-CN" w:bidi="ar-SA"/>
        </w:rPr>
        <w:t>(一)儿童与健康………………………………………………</w:t>
      </w:r>
      <w:r>
        <w:rPr>
          <w:rFonts w:hint="eastAsia" w:ascii="仿宋" w:eastAsia="仿宋" w:cs="仿宋"/>
          <w:sz w:val="32"/>
          <w:szCs w:val="32"/>
          <w:lang w:val="en-US" w:eastAsia="zh-CN" w:bidi="ar-SA"/>
        </w:rPr>
        <w:t>7</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主要目标…………………………………………………</w:t>
      </w:r>
      <w:r>
        <w:rPr>
          <w:rFonts w:hint="eastAsia" w:ascii="仿宋" w:eastAsia="仿宋" w:cs="仿宋"/>
          <w:sz w:val="32"/>
          <w:szCs w:val="32"/>
          <w:lang w:val="en-US" w:eastAsia="zh-CN" w:bidi="ar-SA"/>
        </w:rPr>
        <w:t>7</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策略措施…………………………………………………</w:t>
      </w:r>
      <w:r>
        <w:rPr>
          <w:rFonts w:hint="eastAsia" w:ascii="仿宋" w:eastAsia="仿宋" w:cs="仿宋"/>
          <w:sz w:val="32"/>
          <w:szCs w:val="32"/>
          <w:lang w:val="en-US" w:eastAsia="zh-CN" w:bidi="ar-SA"/>
        </w:rPr>
        <w:t>8</w:t>
      </w:r>
    </w:p>
    <w:p>
      <w:pPr>
        <w:rPr>
          <w:rFonts w:hint="default" w:ascii="仿宋" w:eastAsia="仿宋" w:cs="仿宋"/>
          <w:sz w:val="32"/>
          <w:szCs w:val="32"/>
          <w:lang w:val="en-US" w:eastAsia="zh-CN" w:bidi="ar-SA"/>
        </w:rPr>
      </w:pPr>
      <w:r>
        <w:rPr>
          <w:rFonts w:hint="eastAsia" w:ascii="仿宋" w:eastAsia="仿宋" w:cs="仿宋"/>
          <w:sz w:val="32"/>
          <w:szCs w:val="32"/>
          <w:lang w:eastAsia="zh-CN" w:bidi="ar-SA"/>
        </w:rPr>
        <w:t>(二)儿童与安全………………………………………………</w:t>
      </w:r>
      <w:r>
        <w:rPr>
          <w:rFonts w:hint="eastAsia" w:ascii="仿宋" w:eastAsia="仿宋" w:cs="仿宋"/>
          <w:sz w:val="32"/>
          <w:szCs w:val="32"/>
          <w:lang w:val="en-US" w:eastAsia="zh-CN" w:bidi="ar-SA"/>
        </w:rPr>
        <w:t>14</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主要目标…………………………………………………</w:t>
      </w:r>
      <w:r>
        <w:rPr>
          <w:rFonts w:hint="eastAsia" w:ascii="仿宋" w:eastAsia="仿宋" w:cs="仿宋"/>
          <w:sz w:val="32"/>
          <w:szCs w:val="32"/>
          <w:lang w:val="en-US" w:eastAsia="zh-CN" w:bidi="ar-SA"/>
        </w:rPr>
        <w:t>14</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策略措施…………………………………………………</w:t>
      </w:r>
      <w:r>
        <w:rPr>
          <w:rFonts w:hint="eastAsia" w:ascii="仿宋" w:eastAsia="仿宋" w:cs="仿宋"/>
          <w:sz w:val="32"/>
          <w:szCs w:val="32"/>
          <w:lang w:val="en-US" w:eastAsia="zh-CN" w:bidi="ar-SA"/>
        </w:rPr>
        <w:t>14</w:t>
      </w:r>
    </w:p>
    <w:p>
      <w:pPr>
        <w:rPr>
          <w:rFonts w:hint="default" w:ascii="仿宋" w:eastAsia="仿宋" w:cs="仿宋"/>
          <w:sz w:val="32"/>
          <w:szCs w:val="32"/>
          <w:lang w:val="en-US" w:eastAsia="zh-CN" w:bidi="ar-SA"/>
        </w:rPr>
      </w:pPr>
      <w:r>
        <w:rPr>
          <w:rFonts w:hint="eastAsia" w:ascii="仿宋" w:eastAsia="仿宋" w:cs="仿宋"/>
          <w:sz w:val="32"/>
          <w:szCs w:val="32"/>
          <w:lang w:eastAsia="zh-CN" w:bidi="ar-SA"/>
        </w:rPr>
        <w:t>(三)儿童与教育………………………………………………</w:t>
      </w:r>
      <w:r>
        <w:rPr>
          <w:rFonts w:hint="eastAsia" w:ascii="仿宋" w:eastAsia="仿宋" w:cs="仿宋"/>
          <w:sz w:val="32"/>
          <w:szCs w:val="32"/>
          <w:lang w:val="en-US" w:eastAsia="zh-CN" w:bidi="ar-SA"/>
        </w:rPr>
        <w:t>19</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主要目标…………………………………………………</w:t>
      </w:r>
      <w:r>
        <w:rPr>
          <w:rFonts w:hint="eastAsia" w:ascii="仿宋" w:eastAsia="仿宋" w:cs="仿宋"/>
          <w:sz w:val="32"/>
          <w:szCs w:val="32"/>
          <w:lang w:val="en-US" w:eastAsia="zh-CN" w:bidi="ar-SA"/>
        </w:rPr>
        <w:t>19</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策略措施…………………………………………………</w:t>
      </w:r>
      <w:r>
        <w:rPr>
          <w:rFonts w:hint="eastAsia" w:ascii="仿宋" w:eastAsia="仿宋" w:cs="仿宋"/>
          <w:sz w:val="32"/>
          <w:szCs w:val="32"/>
          <w:lang w:val="en-US" w:eastAsia="zh-CN" w:bidi="ar-SA"/>
        </w:rPr>
        <w:t>20</w:t>
      </w:r>
    </w:p>
    <w:p>
      <w:pPr>
        <w:rPr>
          <w:rFonts w:hint="default" w:ascii="仿宋" w:eastAsia="仿宋" w:cs="仿宋"/>
          <w:sz w:val="32"/>
          <w:szCs w:val="32"/>
          <w:lang w:val="en-US" w:eastAsia="zh-CN" w:bidi="ar-SA"/>
        </w:rPr>
      </w:pPr>
      <w:r>
        <w:rPr>
          <w:rFonts w:hint="eastAsia" w:ascii="仿宋" w:eastAsia="仿宋" w:cs="仿宋"/>
          <w:sz w:val="32"/>
          <w:szCs w:val="32"/>
          <w:lang w:eastAsia="zh-CN" w:bidi="ar-SA"/>
        </w:rPr>
        <w:t>(四)儿童与福利………………………………………………</w:t>
      </w:r>
      <w:r>
        <w:rPr>
          <w:rFonts w:hint="eastAsia" w:ascii="仿宋" w:eastAsia="仿宋" w:cs="仿宋"/>
          <w:sz w:val="32"/>
          <w:szCs w:val="32"/>
          <w:lang w:val="en-US" w:eastAsia="zh-CN" w:bidi="ar-SA"/>
        </w:rPr>
        <w:t>26</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主要目标…………………………………………………</w:t>
      </w:r>
      <w:r>
        <w:rPr>
          <w:rFonts w:hint="eastAsia" w:ascii="仿宋" w:eastAsia="仿宋" w:cs="仿宋"/>
          <w:sz w:val="32"/>
          <w:szCs w:val="32"/>
          <w:lang w:val="en-US" w:eastAsia="zh-CN" w:bidi="ar-SA"/>
        </w:rPr>
        <w:t>26</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策略措施…………………………………………………</w:t>
      </w:r>
      <w:r>
        <w:rPr>
          <w:rFonts w:hint="eastAsia" w:ascii="仿宋" w:eastAsia="仿宋" w:cs="仿宋"/>
          <w:sz w:val="32"/>
          <w:szCs w:val="32"/>
          <w:lang w:val="en-US" w:eastAsia="zh-CN" w:bidi="ar-SA"/>
        </w:rPr>
        <w:t>27</w:t>
      </w:r>
    </w:p>
    <w:p>
      <w:pPr>
        <w:tabs>
          <w:tab w:val="left" w:pos="312"/>
        </w:tabs>
        <w:rPr>
          <w:rFonts w:hint="default" w:ascii="仿宋" w:eastAsia="仿宋" w:cs="仿宋"/>
          <w:sz w:val="32"/>
          <w:szCs w:val="32"/>
          <w:lang w:val="en-US" w:eastAsia="zh-CN" w:bidi="ar-SA"/>
        </w:rPr>
      </w:pPr>
      <w:r>
        <w:rPr>
          <w:rFonts w:hint="eastAsia" w:ascii="仿宋" w:eastAsia="仿宋" w:cs="仿宋"/>
          <w:sz w:val="32"/>
          <w:szCs w:val="32"/>
          <w:lang w:val="en-US" w:eastAsia="zh-CN" w:bidi="ar-SA"/>
        </w:rPr>
        <w:t>(</w:t>
      </w:r>
      <w:r>
        <w:rPr>
          <w:rFonts w:hint="eastAsia" w:ascii="仿宋" w:eastAsia="仿宋" w:cs="仿宋"/>
          <w:sz w:val="32"/>
          <w:szCs w:val="32"/>
          <w:lang w:eastAsia="zh-CN" w:bidi="ar-SA"/>
        </w:rPr>
        <w:t>五</w:t>
      </w:r>
      <w:r>
        <w:rPr>
          <w:rFonts w:hint="eastAsia" w:ascii="仿宋" w:eastAsia="仿宋" w:cs="仿宋"/>
          <w:sz w:val="32"/>
          <w:szCs w:val="32"/>
          <w:lang w:val="en-US" w:eastAsia="zh-CN" w:bidi="ar-SA"/>
        </w:rPr>
        <w:t>)</w:t>
      </w:r>
      <w:r>
        <w:rPr>
          <w:rFonts w:hint="eastAsia" w:ascii="仿宋" w:eastAsia="仿宋" w:cs="仿宋"/>
          <w:sz w:val="32"/>
          <w:szCs w:val="32"/>
          <w:lang w:eastAsia="zh-CN" w:bidi="ar-SA"/>
        </w:rPr>
        <w:t>儿童与家庭………………………………………………</w:t>
      </w:r>
      <w:r>
        <w:rPr>
          <w:rFonts w:hint="eastAsia" w:ascii="仿宋" w:eastAsia="仿宋" w:cs="仿宋"/>
          <w:sz w:val="32"/>
          <w:szCs w:val="32"/>
          <w:lang w:val="en-US" w:eastAsia="zh-CN" w:bidi="ar-SA"/>
        </w:rPr>
        <w:t>32</w:t>
      </w:r>
    </w:p>
    <w:p>
      <w:pPr>
        <w:tabs>
          <w:tab w:val="left" w:pos="312"/>
        </w:tabs>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主要目标…………………………………………………</w:t>
      </w:r>
      <w:r>
        <w:rPr>
          <w:rFonts w:hint="eastAsia" w:ascii="仿宋" w:eastAsia="仿宋" w:cs="仿宋"/>
          <w:sz w:val="32"/>
          <w:szCs w:val="32"/>
          <w:lang w:val="en-US" w:eastAsia="zh-CN" w:bidi="ar-SA"/>
        </w:rPr>
        <w:t>32</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策略措施…………………………………………………</w:t>
      </w:r>
      <w:r>
        <w:rPr>
          <w:rFonts w:hint="eastAsia" w:ascii="仿宋" w:eastAsia="仿宋" w:cs="仿宋"/>
          <w:sz w:val="32"/>
          <w:szCs w:val="32"/>
          <w:lang w:val="en-US" w:eastAsia="zh-CN" w:bidi="ar-SA"/>
        </w:rPr>
        <w:t>33</w:t>
      </w:r>
    </w:p>
    <w:p>
      <w:pPr>
        <w:rPr>
          <w:rFonts w:hint="default" w:ascii="仿宋" w:eastAsia="仿宋" w:cs="仿宋"/>
          <w:sz w:val="32"/>
          <w:szCs w:val="32"/>
          <w:lang w:val="en-US" w:eastAsia="zh-CN" w:bidi="ar-SA"/>
        </w:rPr>
      </w:pPr>
      <w:r>
        <w:rPr>
          <w:rFonts w:hint="eastAsia" w:ascii="仿宋" w:eastAsia="仿宋" w:cs="仿宋"/>
          <w:sz w:val="32"/>
          <w:szCs w:val="32"/>
          <w:lang w:eastAsia="zh-CN" w:bidi="ar-SA"/>
        </w:rPr>
        <w:t>(六)儿童与环境………………………………………………</w:t>
      </w:r>
      <w:r>
        <w:rPr>
          <w:rFonts w:hint="eastAsia" w:ascii="仿宋" w:eastAsia="仿宋" w:cs="仿宋"/>
          <w:sz w:val="32"/>
          <w:szCs w:val="32"/>
          <w:lang w:val="en-US" w:eastAsia="zh-CN" w:bidi="ar-SA"/>
        </w:rPr>
        <w:t>36</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主要目标…………………………………………………</w:t>
      </w:r>
      <w:r>
        <w:rPr>
          <w:rFonts w:hint="eastAsia" w:ascii="仿宋" w:eastAsia="仿宋" w:cs="仿宋"/>
          <w:sz w:val="32"/>
          <w:szCs w:val="32"/>
          <w:lang w:val="en-US" w:eastAsia="zh-CN" w:bidi="ar-SA"/>
        </w:rPr>
        <w:t>36</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策略措施…………………………………………………</w:t>
      </w:r>
      <w:r>
        <w:rPr>
          <w:rFonts w:hint="eastAsia" w:ascii="仿宋" w:eastAsia="仿宋" w:cs="仿宋"/>
          <w:sz w:val="32"/>
          <w:szCs w:val="32"/>
          <w:lang w:val="en-US" w:eastAsia="zh-CN" w:bidi="ar-SA"/>
        </w:rPr>
        <w:t>37</w:t>
      </w:r>
    </w:p>
    <w:p>
      <w:pPr>
        <w:rPr>
          <w:rFonts w:hint="default" w:ascii="仿宋" w:eastAsia="仿宋" w:cs="仿宋"/>
          <w:sz w:val="32"/>
          <w:szCs w:val="32"/>
          <w:lang w:val="en-US" w:eastAsia="zh-CN" w:bidi="ar-SA"/>
        </w:rPr>
      </w:pPr>
      <w:r>
        <w:rPr>
          <w:rFonts w:hint="eastAsia" w:ascii="仿宋" w:eastAsia="仿宋" w:cs="仿宋"/>
          <w:sz w:val="32"/>
          <w:szCs w:val="32"/>
          <w:lang w:eastAsia="zh-CN" w:bidi="ar-SA"/>
        </w:rPr>
        <w:t>(七)儿童与法律保护…………………………………………</w:t>
      </w:r>
      <w:r>
        <w:rPr>
          <w:rFonts w:hint="eastAsia" w:ascii="仿宋" w:eastAsia="仿宋" w:cs="仿宋"/>
          <w:sz w:val="32"/>
          <w:szCs w:val="32"/>
          <w:lang w:val="en-US" w:eastAsia="zh-CN" w:bidi="ar-SA"/>
        </w:rPr>
        <w:t>41</w:t>
      </w:r>
    </w:p>
    <w:p>
      <w:pPr>
        <w:rPr>
          <w:rFonts w:hint="eastAsia" w:ascii="仿宋" w:eastAsia="仿宋" w:cs="仿宋"/>
          <w:sz w:val="32"/>
          <w:szCs w:val="32"/>
          <w:lang w:val="en-US" w:eastAsia="zh-CN" w:bidi="ar-SA"/>
        </w:rPr>
      </w:pPr>
      <w:r>
        <w:rPr>
          <w:rFonts w:hint="eastAsia" w:ascii="仿宋" w:eastAsia="仿宋" w:cs="仿宋"/>
          <w:sz w:val="32"/>
          <w:szCs w:val="32"/>
          <w:lang w:val="en-US" w:eastAsia="zh-CN" w:bidi="ar-SA"/>
        </w:rPr>
        <w:t xml:space="preserve">    主要目标…………………………………………………41 </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val="en-US" w:eastAsia="zh-CN" w:bidi="ar-SA"/>
        </w:rPr>
        <w:t>策略措施…………………………………………………42</w:t>
      </w:r>
    </w:p>
    <w:p>
      <w:pPr>
        <w:rPr>
          <w:rFonts w:hint="default" w:ascii="仿宋" w:eastAsia="仿宋" w:cs="仿宋"/>
          <w:sz w:val="32"/>
          <w:szCs w:val="32"/>
          <w:lang w:val="en-US" w:eastAsia="zh-CN" w:bidi="ar-SA"/>
        </w:rPr>
      </w:pPr>
      <w:r>
        <w:rPr>
          <w:rFonts w:hint="eastAsia" w:ascii="仿宋" w:eastAsia="仿宋" w:cs="仿宋"/>
          <w:sz w:val="32"/>
          <w:szCs w:val="32"/>
          <w:lang w:val="en-US" w:eastAsia="zh-CN" w:bidi="ar-SA"/>
        </w:rPr>
        <w:t>三、</w:t>
      </w:r>
      <w:r>
        <w:rPr>
          <w:rFonts w:hint="eastAsia" w:ascii="仿宋" w:eastAsia="仿宋" w:cs="仿宋"/>
          <w:sz w:val="32"/>
          <w:szCs w:val="32"/>
          <w:lang w:eastAsia="zh-CN" w:bidi="ar-SA"/>
        </w:rPr>
        <w:t>组织实施…………………………………………………</w:t>
      </w:r>
      <w:r>
        <w:rPr>
          <w:rFonts w:hint="eastAsia" w:ascii="仿宋" w:eastAsia="仿宋" w:cs="仿宋"/>
          <w:sz w:val="32"/>
          <w:szCs w:val="32"/>
          <w:lang w:val="en-US" w:eastAsia="zh-CN" w:bidi="ar-SA"/>
        </w:rPr>
        <w:t>47</w:t>
      </w:r>
    </w:p>
    <w:p>
      <w:pPr>
        <w:rPr>
          <w:rFonts w:hint="eastAsia" w:ascii="仿宋" w:eastAsia="仿宋" w:cs="仿宋"/>
          <w:sz w:val="32"/>
          <w:szCs w:val="32"/>
          <w:lang w:val="en-US" w:eastAsia="zh-CN" w:bidi="ar-SA"/>
        </w:rPr>
      </w:pPr>
      <w:r>
        <w:rPr>
          <w:rFonts w:hint="eastAsia" w:ascii="仿宋" w:eastAsia="仿宋" w:cs="仿宋"/>
          <w:sz w:val="32"/>
          <w:szCs w:val="32"/>
          <w:lang w:eastAsia="zh-CN" w:bidi="ar-SA"/>
        </w:rPr>
        <w:t>四、监测评估…………………………………………………</w:t>
      </w:r>
      <w:r>
        <w:rPr>
          <w:rFonts w:hint="eastAsia" w:ascii="仿宋" w:eastAsia="仿宋" w:cs="仿宋"/>
          <w:sz w:val="32"/>
          <w:szCs w:val="32"/>
          <w:lang w:val="en-US" w:eastAsia="zh-CN" w:bidi="ar-SA"/>
        </w:rPr>
        <w:t xml:space="preserve">51 </w:t>
      </w:r>
    </w:p>
    <w:p>
      <w:pPr>
        <w:rPr>
          <w:rFonts w:hint="eastAsia" w:ascii="仿宋" w:eastAsia="仿宋" w:cs="仿宋"/>
          <w:sz w:val="32"/>
          <w:szCs w:val="32"/>
          <w:lang w:eastAsia="zh-CN" w:bidi="ar-SA"/>
        </w:rPr>
      </w:pPr>
    </w:p>
    <w:p>
      <w:pPr>
        <w:widowControl w:val="0"/>
        <w:suppressAutoHyphens/>
        <w:bidi w:val="0"/>
        <w:jc w:val="both"/>
        <w:rPr>
          <w:rFonts w:hint="eastAsia" w:ascii="仿宋" w:eastAsia="仿宋" w:cs="仿宋"/>
          <w:sz w:val="32"/>
          <w:szCs w:val="32"/>
          <w:lang w:eastAsia="zh-CN" w:bidi="ar-SA"/>
        </w:rPr>
      </w:pPr>
    </w:p>
    <w:p>
      <w:pPr>
        <w:widowControl w:val="0"/>
        <w:suppressAutoHyphens/>
        <w:bidi w:val="0"/>
        <w:jc w:val="both"/>
        <w:rPr>
          <w:rFonts w:hint="eastAsia" w:ascii="仿宋" w:eastAsia="仿宋" w:cs="仿宋"/>
          <w:sz w:val="32"/>
          <w:szCs w:val="32"/>
          <w:lang w:eastAsia="zh-CN" w:bidi="ar-SA"/>
        </w:rPr>
      </w:pPr>
    </w:p>
    <w:p>
      <w:pPr>
        <w:widowControl w:val="0"/>
        <w:suppressAutoHyphens/>
        <w:bidi w:val="0"/>
        <w:jc w:val="both"/>
        <w:rPr>
          <w:rFonts w:hint="eastAsia" w:ascii="仿宋" w:eastAsia="仿宋" w:cs="仿宋"/>
          <w:sz w:val="32"/>
          <w:szCs w:val="32"/>
          <w:lang w:eastAsia="zh-CN" w:bidi="ar-SA"/>
        </w:rPr>
      </w:pPr>
    </w:p>
    <w:p>
      <w:pPr>
        <w:widowControl w:val="0"/>
        <w:suppressAutoHyphens/>
        <w:bidi w:val="0"/>
        <w:jc w:val="both"/>
        <w:rPr>
          <w:rFonts w:hint="eastAsia" w:ascii="CESI仿宋-GB13000" w:eastAsia="CESI仿宋-GB13000" w:cs="CESI仿宋-GB13000"/>
          <w:sz w:val="32"/>
          <w:szCs w:val="32"/>
          <w:lang w:eastAsia="zh-CN" w:bidi="ar-SA"/>
        </w:rPr>
      </w:pPr>
    </w:p>
    <w:p>
      <w:pPr>
        <w:widowControl w:val="0"/>
        <w:suppressAutoHyphens/>
        <w:bidi w:val="0"/>
        <w:jc w:val="both"/>
        <w:rPr>
          <w:rFonts w:hint="eastAsia" w:ascii="CESI仿宋-GB13000" w:eastAsia="CESI仿宋-GB13000" w:cs="CESI仿宋-GB13000"/>
          <w:sz w:val="32"/>
          <w:szCs w:val="32"/>
          <w:lang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jc w:val="center"/>
        <w:rPr>
          <w:rFonts w:hint="eastAsia" w:ascii="CESI仿宋-GB13000" w:eastAsia="CESI仿宋-GB13000" w:cs="CESI仿宋-GB13000"/>
          <w:b/>
          <w:bCs/>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黑体" w:eastAsia="黑体" w:cs="黑体"/>
          <w:sz w:val="44"/>
          <w:szCs w:val="44"/>
          <w:lang w:val="en-US" w:eastAsia="zh-CN" w:bidi="ar-SA"/>
        </w:rPr>
        <w:sectPr>
          <w:footerReference r:id="rId3" w:type="default"/>
          <w:pgSz w:w="11906" w:h="16838"/>
          <w:pgMar w:top="1497" w:right="1519" w:bottom="1440" w:left="1519" w:header="720" w:footer="720" w:gutter="0"/>
          <w:pgNumType w:fmt="decimal" w:start="59"/>
          <w:cols w:space="720" w:num="1"/>
          <w:docGrid w:type="lines" w:linePitch="312" w:charSpace="0"/>
        </w:sectPr>
      </w:pP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黑体"/>
          <w:sz w:val="44"/>
          <w:szCs w:val="44"/>
          <w:lang w:val="en-US" w:eastAsia="zh-CN" w:bidi="ar-SA"/>
        </w:rPr>
      </w:pPr>
      <w:r>
        <w:rPr>
          <w:rFonts w:hint="eastAsia" w:ascii="方正小标宋简体" w:eastAsia="方正小标宋简体" w:cs="黑体"/>
          <w:sz w:val="44"/>
          <w:szCs w:val="44"/>
          <w:lang w:val="en-US" w:eastAsia="zh-CN" w:bidi="ar-SA"/>
        </w:rPr>
        <w:t>新城区儿童发展规划</w:t>
      </w: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 w:eastAsia="仿宋" w:cs="仿宋"/>
          <w:sz w:val="32"/>
          <w:szCs w:val="32"/>
          <w:lang w:val="en-US" w:eastAsia="zh-CN" w:bidi="ar-SA"/>
        </w:rPr>
      </w:pPr>
      <w:r>
        <w:rPr>
          <w:rFonts w:hint="eastAsia" w:ascii="仿宋" w:eastAsia="仿宋" w:cs="仿宋"/>
          <w:sz w:val="32"/>
          <w:szCs w:val="32"/>
          <w:lang w:val="en-US" w:eastAsia="zh-CN" w:bidi="ar-SA"/>
        </w:rPr>
        <w:t>（2021—2030年）</w:t>
      </w: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 w:eastAsia="仿宋" w:cs="仿宋"/>
          <w:b/>
          <w:bCs/>
          <w:sz w:val="32"/>
          <w:szCs w:val="32"/>
          <w:lang w:val="en-US" w:eastAsia="zh-CN" w:bidi="ar-SA"/>
        </w:rPr>
      </w:pPr>
      <w:r>
        <w:rPr>
          <w:rFonts w:hint="eastAsia" w:ascii="仿宋" w:eastAsia="仿宋" w:cs="仿宋"/>
          <w:b/>
          <w:bCs/>
          <w:sz w:val="32"/>
          <w:szCs w:val="32"/>
          <w:lang w:val="en-US" w:eastAsia="zh-CN" w:bidi="ar-SA"/>
        </w:rPr>
        <w:t>前  言</w:t>
      </w: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少年儿童是国</w:t>
      </w:r>
      <w:r>
        <w:rPr>
          <w:rFonts w:hint="eastAsia" w:ascii="仿宋" w:eastAsia="仿宋" w:cs="仿宋"/>
          <w:sz w:val="32"/>
          <w:szCs w:val="32"/>
          <w:lang w:eastAsia="zh-CN" w:bidi="ar-SA"/>
        </w:rPr>
        <w:t>家</w:t>
      </w:r>
      <w:r>
        <w:rPr>
          <w:rFonts w:hint="eastAsia" w:ascii="仿宋" w:eastAsia="仿宋" w:cs="仿宋"/>
          <w:sz w:val="32"/>
          <w:szCs w:val="32"/>
          <w:lang w:bidi="ar-SA"/>
        </w:rPr>
        <w:t>的</w:t>
      </w:r>
      <w:r>
        <w:rPr>
          <w:rFonts w:hint="eastAsia" w:ascii="仿宋" w:eastAsia="仿宋" w:cs="仿宋"/>
          <w:sz w:val="32"/>
          <w:szCs w:val="32"/>
          <w:lang w:eastAsia="zh-CN" w:bidi="ar-SA"/>
        </w:rPr>
        <w:t>未来、</w:t>
      </w:r>
      <w:r>
        <w:rPr>
          <w:rFonts w:hint="eastAsia" w:ascii="仿宋" w:eastAsia="仿宋" w:cs="仿宋"/>
          <w:sz w:val="32"/>
          <w:szCs w:val="32"/>
          <w:lang w:bidi="ar-SA"/>
        </w:rPr>
        <w:t>民族的</w:t>
      </w:r>
      <w:r>
        <w:rPr>
          <w:rFonts w:hint="eastAsia" w:ascii="仿宋" w:eastAsia="仿宋" w:cs="仿宋"/>
          <w:sz w:val="32"/>
          <w:szCs w:val="32"/>
          <w:lang w:eastAsia="zh-CN" w:bidi="ar-SA"/>
        </w:rPr>
        <w:t>希望。当代中国少年儿童既是实现第一个百年奋斗目标的经历者、见证者，更是实现第二个百年奋斗目标、建设社会主义现代化强国的</w:t>
      </w:r>
      <w:r>
        <w:rPr>
          <w:rFonts w:hint="eastAsia" w:ascii="仿宋" w:eastAsia="仿宋" w:cs="仿宋"/>
          <w:sz w:val="32"/>
          <w:szCs w:val="32"/>
          <w:lang w:bidi="ar-SA"/>
        </w:rPr>
        <w:t>生力军。</w:t>
      </w:r>
      <w:r>
        <w:rPr>
          <w:rFonts w:hint="eastAsia" w:ascii="仿宋" w:eastAsia="仿宋" w:cs="仿宋"/>
          <w:sz w:val="32"/>
          <w:szCs w:val="32"/>
          <w:lang w:eastAsia="zh-CN" w:bidi="ar-SA"/>
        </w:rPr>
        <w:t>促进儿童健康成长，能够为国家可持续发展提供宝贵资源和不竭动力，</w:t>
      </w:r>
      <w:r>
        <w:rPr>
          <w:rFonts w:hint="eastAsia" w:ascii="仿宋" w:eastAsia="仿宋" w:cs="仿宋"/>
          <w:sz w:val="32"/>
          <w:szCs w:val="32"/>
          <w:lang w:bidi="ar-SA"/>
        </w:rPr>
        <w:t>是实现中华民族伟大复兴中国梦的</w:t>
      </w:r>
      <w:r>
        <w:rPr>
          <w:rFonts w:hint="eastAsia" w:ascii="仿宋" w:eastAsia="仿宋" w:cs="仿宋"/>
          <w:sz w:val="32"/>
          <w:szCs w:val="32"/>
          <w:lang w:eastAsia="zh-CN" w:bidi="ar-SA"/>
        </w:rPr>
        <w:t>必然要求。区委</w:t>
      </w:r>
      <w:r>
        <w:rPr>
          <w:rFonts w:hint="eastAsia" w:ascii="仿宋" w:eastAsia="仿宋" w:cs="仿宋"/>
          <w:sz w:val="32"/>
          <w:szCs w:val="32"/>
          <w:lang w:bidi="ar-SA"/>
        </w:rPr>
        <w:t>、</w:t>
      </w:r>
      <w:r>
        <w:rPr>
          <w:rFonts w:hint="eastAsia" w:ascii="仿宋" w:eastAsia="仿宋" w:cs="仿宋"/>
          <w:sz w:val="32"/>
          <w:szCs w:val="32"/>
          <w:lang w:eastAsia="zh-CN" w:bidi="ar-SA"/>
        </w:rPr>
        <w:t>区</w:t>
      </w:r>
      <w:r>
        <w:rPr>
          <w:rFonts w:hint="eastAsia" w:ascii="仿宋" w:eastAsia="仿宋" w:cs="仿宋"/>
          <w:sz w:val="32"/>
          <w:szCs w:val="32"/>
          <w:lang w:bidi="ar-SA"/>
        </w:rPr>
        <w:t>政府高度重视儿童</w:t>
      </w:r>
      <w:r>
        <w:rPr>
          <w:rFonts w:hint="eastAsia" w:ascii="仿宋" w:eastAsia="仿宋" w:cs="仿宋"/>
          <w:sz w:val="32"/>
          <w:szCs w:val="32"/>
          <w:lang w:eastAsia="zh-CN" w:bidi="ar-SA"/>
        </w:rPr>
        <w:t>事业发展，</w:t>
      </w:r>
      <w:r>
        <w:rPr>
          <w:rFonts w:hint="eastAsia" w:ascii="仿宋" w:eastAsia="仿宋" w:cs="仿宋"/>
          <w:sz w:val="32"/>
          <w:szCs w:val="32"/>
          <w:lang w:bidi="ar-SA"/>
        </w:rPr>
        <w:t>先后与</w:t>
      </w:r>
      <w:r>
        <w:rPr>
          <w:rFonts w:hint="eastAsia" w:ascii="仿宋" w:eastAsia="仿宋" w:cs="仿宋"/>
          <w:sz w:val="32"/>
          <w:szCs w:val="32"/>
          <w:lang w:eastAsia="zh-CN" w:bidi="ar-SA"/>
        </w:rPr>
        <w:t>国家、自治区、呼和浩特市</w:t>
      </w:r>
      <w:r>
        <w:rPr>
          <w:rFonts w:hint="eastAsia" w:ascii="仿宋" w:eastAsia="仿宋" w:cs="仿宋"/>
          <w:sz w:val="32"/>
          <w:szCs w:val="32"/>
          <w:lang w:bidi="ar-SA"/>
        </w:rPr>
        <w:t>同步</w:t>
      </w:r>
      <w:r>
        <w:rPr>
          <w:rFonts w:hint="eastAsia" w:ascii="仿宋" w:eastAsia="仿宋" w:cs="仿宋"/>
          <w:sz w:val="32"/>
          <w:szCs w:val="32"/>
          <w:lang w:eastAsia="zh-CN" w:bidi="ar-SA"/>
        </w:rPr>
        <w:t>，制定</w:t>
      </w:r>
      <w:r>
        <w:rPr>
          <w:rFonts w:hint="eastAsia" w:ascii="仿宋" w:eastAsia="仿宋" w:cs="仿宋"/>
          <w:sz w:val="32"/>
          <w:szCs w:val="32"/>
          <w:lang w:bidi="ar-SA"/>
        </w:rPr>
        <w:t>实施</w:t>
      </w:r>
      <w:r>
        <w:rPr>
          <w:rFonts w:hint="eastAsia" w:ascii="仿宋" w:eastAsia="仿宋" w:cs="仿宋"/>
          <w:sz w:val="32"/>
          <w:szCs w:val="32"/>
          <w:lang w:eastAsia="zh-CN" w:bidi="ar-SA"/>
        </w:rPr>
        <w:t>了</w:t>
      </w:r>
      <w:r>
        <w:rPr>
          <w:rFonts w:hint="eastAsia" w:ascii="仿宋" w:eastAsia="仿宋" w:cs="仿宋"/>
          <w:sz w:val="32"/>
          <w:szCs w:val="32"/>
          <w:lang w:bidi="ar-SA"/>
        </w:rPr>
        <w:t>三个周期</w:t>
      </w:r>
      <w:r>
        <w:rPr>
          <w:rFonts w:hint="eastAsia" w:ascii="仿宋" w:eastAsia="仿宋" w:cs="仿宋"/>
          <w:sz w:val="32"/>
          <w:szCs w:val="32"/>
          <w:lang w:eastAsia="zh-CN" w:bidi="ar-SA"/>
        </w:rPr>
        <w:t>的</w:t>
      </w:r>
      <w:r>
        <w:rPr>
          <w:rFonts w:hint="eastAsia" w:ascii="仿宋" w:eastAsia="仿宋" w:cs="仿宋"/>
          <w:sz w:val="32"/>
          <w:szCs w:val="32"/>
          <w:lang w:bidi="ar-SA"/>
        </w:rPr>
        <w:t>儿童发展</w:t>
      </w:r>
      <w:r>
        <w:rPr>
          <w:rFonts w:hint="eastAsia" w:ascii="仿宋" w:eastAsia="仿宋" w:cs="仿宋"/>
          <w:color w:val="auto"/>
          <w:sz w:val="32"/>
          <w:szCs w:val="32"/>
          <w:lang w:bidi="ar-SA"/>
        </w:rPr>
        <w:t>纲要</w:t>
      </w:r>
      <w:r>
        <w:rPr>
          <w:rFonts w:hint="eastAsia" w:ascii="仿宋" w:eastAsia="仿宋" w:cs="仿宋"/>
          <w:color w:val="auto"/>
          <w:sz w:val="32"/>
          <w:szCs w:val="32"/>
          <w:lang w:eastAsia="zh-CN" w:bidi="ar-SA"/>
        </w:rPr>
        <w:t>（规划）</w:t>
      </w:r>
      <w:r>
        <w:rPr>
          <w:rFonts w:hint="eastAsia" w:ascii="仿宋" w:eastAsia="仿宋" w:cs="仿宋"/>
          <w:sz w:val="32"/>
          <w:szCs w:val="32"/>
          <w:lang w:eastAsia="zh-CN" w:bidi="ar-SA"/>
        </w:rPr>
        <w:t>，为</w:t>
      </w:r>
      <w:r>
        <w:rPr>
          <w:rFonts w:hint="eastAsia" w:ascii="仿宋" w:eastAsia="仿宋" w:cs="仿宋"/>
          <w:sz w:val="32"/>
          <w:szCs w:val="32"/>
          <w:lang w:bidi="ar-SA"/>
        </w:rPr>
        <w:t>儿童</w:t>
      </w:r>
      <w:r>
        <w:rPr>
          <w:rFonts w:hint="eastAsia" w:ascii="仿宋" w:eastAsia="仿宋" w:cs="仿宋"/>
          <w:sz w:val="32"/>
          <w:szCs w:val="32"/>
          <w:lang w:eastAsia="zh-CN" w:bidi="ar-SA"/>
        </w:rPr>
        <w:t>生存、发展、受保护和参与权利的实现</w:t>
      </w:r>
      <w:r>
        <w:rPr>
          <w:rFonts w:hint="eastAsia" w:ascii="仿宋" w:eastAsia="仿宋" w:cs="仿宋"/>
          <w:sz w:val="32"/>
          <w:szCs w:val="32"/>
          <w:lang w:bidi="ar-SA"/>
        </w:rPr>
        <w:t>提供了重要保障。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党的十八大以来</w:t>
      </w:r>
      <w:r>
        <w:rPr>
          <w:rFonts w:hint="eastAsia" w:ascii="仿宋" w:eastAsia="仿宋" w:cs="仿宋"/>
          <w:sz w:val="32"/>
          <w:szCs w:val="32"/>
          <w:lang w:eastAsia="zh-CN" w:bidi="ar-SA"/>
        </w:rPr>
        <w:t>，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w:t>
      </w:r>
      <w:r>
        <w:rPr>
          <w:rFonts w:hint="eastAsia" w:ascii="仿宋" w:eastAsia="仿宋" w:cs="仿宋"/>
          <w:sz w:val="32"/>
          <w:szCs w:val="32"/>
          <w:lang w:val="en-US" w:eastAsia="zh-CN" w:bidi="ar-SA"/>
        </w:rPr>
        <w:t xml:space="preserve">    协调、多部门合作、全社会参与的儿童工作机制进一步巩固，儿童发展环境进一步优化，</w:t>
      </w:r>
      <w:r>
        <w:rPr>
          <w:rFonts w:hint="eastAsia" w:ascii="仿宋" w:eastAsia="仿宋" w:cs="仿宋"/>
          <w:sz w:val="32"/>
          <w:szCs w:val="32"/>
          <w:lang w:bidi="ar-SA"/>
        </w:rPr>
        <w:t>在制定出台法规政策、编制规划、安排部署工作等各个环节充分保障儿童发展</w:t>
      </w:r>
      <w:r>
        <w:rPr>
          <w:rFonts w:hint="eastAsia" w:ascii="仿宋" w:eastAsia="仿宋" w:cs="仿宋"/>
          <w:sz w:val="32"/>
          <w:szCs w:val="32"/>
          <w:lang w:eastAsia="zh-CN" w:bidi="ar-SA"/>
        </w:rPr>
        <w:t>需求，</w:t>
      </w:r>
      <w:r>
        <w:rPr>
          <w:rFonts w:hint="eastAsia" w:ascii="仿宋" w:eastAsia="仿宋" w:cs="仿宋"/>
          <w:sz w:val="32"/>
          <w:szCs w:val="32"/>
          <w:lang w:bidi="ar-SA"/>
        </w:rPr>
        <w:t>促进新时代儿童事业迈上新台阶。</w:t>
      </w:r>
      <w:r>
        <w:rPr>
          <w:rFonts w:hint="eastAsia" w:ascii="仿宋" w:eastAsia="仿宋" w:cs="仿宋"/>
          <w:sz w:val="32"/>
          <w:szCs w:val="32"/>
          <w:lang w:eastAsia="zh-CN" w:bidi="ar-SA"/>
        </w:rPr>
        <w:t>在区委、区政府的领导下，我区</w:t>
      </w:r>
      <w:r>
        <w:rPr>
          <w:rFonts w:hint="eastAsia" w:ascii="仿宋" w:eastAsia="仿宋" w:cs="仿宋"/>
          <w:sz w:val="32"/>
          <w:szCs w:val="32"/>
          <w:lang w:bidi="ar-SA"/>
        </w:rPr>
        <w:t>儿童健康水平、受教育水平进一步提高</w:t>
      </w:r>
      <w:r>
        <w:rPr>
          <w:rFonts w:hint="eastAsia" w:ascii="仿宋" w:eastAsia="仿宋" w:cs="仿宋"/>
          <w:sz w:val="32"/>
          <w:szCs w:val="32"/>
          <w:lang w:eastAsia="zh-CN" w:bidi="ar-SA"/>
        </w:rPr>
        <w:t>，</w:t>
      </w:r>
      <w:r>
        <w:rPr>
          <w:rFonts w:hint="eastAsia" w:ascii="仿宋" w:eastAsia="仿宋" w:cs="仿宋"/>
          <w:sz w:val="32"/>
          <w:szCs w:val="32"/>
          <w:lang w:bidi="ar-SA"/>
        </w:rPr>
        <w:t>法律保障更加健全</w:t>
      </w:r>
      <w:r>
        <w:rPr>
          <w:rFonts w:hint="eastAsia" w:ascii="仿宋" w:eastAsia="仿宋" w:cs="仿宋"/>
          <w:sz w:val="32"/>
          <w:szCs w:val="32"/>
          <w:lang w:eastAsia="zh-CN" w:bidi="ar-SA"/>
        </w:rPr>
        <w:t>，农村留守</w:t>
      </w:r>
      <w:r>
        <w:rPr>
          <w:rFonts w:hint="eastAsia" w:ascii="仿宋" w:eastAsia="仿宋" w:cs="仿宋"/>
          <w:sz w:val="32"/>
          <w:szCs w:val="32"/>
          <w:lang w:bidi="ar-SA"/>
        </w:rPr>
        <w:t>儿童、残疾儿童、孤儿、流浪儿童等困境儿童</w:t>
      </w:r>
      <w:r>
        <w:rPr>
          <w:rFonts w:hint="eastAsia" w:ascii="仿宋" w:eastAsia="仿宋" w:cs="仿宋"/>
          <w:sz w:val="32"/>
          <w:szCs w:val="32"/>
          <w:lang w:eastAsia="zh-CN" w:bidi="ar-SA"/>
        </w:rPr>
        <w:t>弱势</w:t>
      </w:r>
      <w:r>
        <w:rPr>
          <w:rFonts w:hint="eastAsia" w:ascii="仿宋" w:eastAsia="仿宋" w:cs="仿宋"/>
          <w:sz w:val="32"/>
          <w:szCs w:val="32"/>
          <w:lang w:bidi="ar-SA"/>
        </w:rPr>
        <w:t>群体得到更多的</w:t>
      </w:r>
      <w:r>
        <w:rPr>
          <w:rFonts w:hint="eastAsia" w:ascii="仿宋" w:eastAsia="仿宋" w:cs="仿宋"/>
          <w:sz w:val="32"/>
          <w:szCs w:val="32"/>
          <w:lang w:eastAsia="zh-CN" w:bidi="ar-SA"/>
        </w:rPr>
        <w:t>关爱和保护，</w:t>
      </w:r>
      <w:r>
        <w:rPr>
          <w:rFonts w:hint="eastAsia" w:ascii="仿宋" w:eastAsia="仿宋" w:cs="仿宋"/>
          <w:sz w:val="32"/>
          <w:szCs w:val="32"/>
          <w:lang w:bidi="ar-SA"/>
        </w:rPr>
        <w:t>儿童发展和儿童事业取得了</w:t>
      </w:r>
      <w:r>
        <w:rPr>
          <w:rFonts w:hint="eastAsia" w:ascii="仿宋" w:eastAsia="仿宋" w:cs="仿宋"/>
          <w:sz w:val="32"/>
          <w:szCs w:val="32"/>
          <w:lang w:eastAsia="zh-CN" w:bidi="ar-SA"/>
        </w:rPr>
        <w:t>显著</w:t>
      </w:r>
      <w:r>
        <w:rPr>
          <w:rFonts w:hint="eastAsia" w:ascii="仿宋" w:eastAsia="仿宋" w:cs="仿宋"/>
          <w:sz w:val="32"/>
          <w:szCs w:val="32"/>
          <w:lang w:bidi="ar-SA"/>
        </w:rPr>
        <w:t>成</w:t>
      </w:r>
      <w:r>
        <w:rPr>
          <w:rFonts w:hint="eastAsia" w:ascii="仿宋" w:eastAsia="仿宋" w:cs="仿宋"/>
          <w:sz w:val="32"/>
          <w:szCs w:val="32"/>
          <w:lang w:eastAsia="zh-CN" w:bidi="ar-SA"/>
        </w:rPr>
        <w:t>效</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eastAsia="zh-CN" w:bidi="ar-SA"/>
        </w:rPr>
      </w:pPr>
      <w:r>
        <w:rPr>
          <w:rFonts w:hint="eastAsia" w:ascii="仿宋" w:eastAsia="仿宋" w:cs="仿宋"/>
          <w:sz w:val="32"/>
          <w:szCs w:val="32"/>
          <w:lang w:bidi="ar-SA"/>
        </w:rPr>
        <w:t>受经济社会发展水平制约</w:t>
      </w:r>
      <w:r>
        <w:rPr>
          <w:rFonts w:hint="eastAsia" w:ascii="仿宋" w:eastAsia="仿宋" w:cs="仿宋"/>
          <w:sz w:val="32"/>
          <w:szCs w:val="32"/>
          <w:lang w:eastAsia="zh-CN" w:bidi="ar-SA"/>
        </w:rPr>
        <w:t>，</w:t>
      </w:r>
      <w:r>
        <w:rPr>
          <w:rFonts w:hint="eastAsia" w:ascii="仿宋" w:eastAsia="仿宋" w:cs="仿宋"/>
          <w:sz w:val="32"/>
          <w:szCs w:val="32"/>
          <w:lang w:bidi="ar-SA"/>
        </w:rPr>
        <w:t>我</w:t>
      </w:r>
      <w:r>
        <w:rPr>
          <w:rFonts w:hint="eastAsia" w:ascii="仿宋" w:eastAsia="仿宋" w:cs="仿宋"/>
          <w:sz w:val="32"/>
          <w:szCs w:val="32"/>
          <w:lang w:eastAsia="zh-CN" w:bidi="ar-SA"/>
        </w:rPr>
        <w:t>区</w:t>
      </w:r>
      <w:r>
        <w:rPr>
          <w:rFonts w:hint="eastAsia" w:ascii="仿宋" w:eastAsia="仿宋" w:cs="仿宋"/>
          <w:sz w:val="32"/>
          <w:szCs w:val="32"/>
          <w:lang w:bidi="ar-SA"/>
        </w:rPr>
        <w:t>儿童事业发展</w:t>
      </w:r>
      <w:r>
        <w:rPr>
          <w:rFonts w:hint="eastAsia" w:ascii="仿宋" w:eastAsia="仿宋" w:cs="仿宋"/>
          <w:sz w:val="32"/>
          <w:szCs w:val="32"/>
          <w:lang w:eastAsia="zh-CN" w:bidi="ar-SA"/>
        </w:rPr>
        <w:t>依然</w:t>
      </w:r>
      <w:r>
        <w:rPr>
          <w:rFonts w:hint="eastAsia" w:ascii="仿宋" w:eastAsia="仿宋" w:cs="仿宋"/>
          <w:sz w:val="32"/>
          <w:szCs w:val="32"/>
          <w:lang w:bidi="ar-SA"/>
        </w:rPr>
        <w:t>存在不平衡、不充分问题。</w:t>
      </w:r>
      <w:r>
        <w:rPr>
          <w:rFonts w:hint="eastAsia" w:ascii="仿宋" w:eastAsia="仿宋" w:cs="仿宋"/>
          <w:sz w:val="32"/>
          <w:szCs w:val="32"/>
          <w:lang w:eastAsia="zh-CN" w:bidi="ar-SA"/>
        </w:rPr>
        <w:t>贯彻儿童优先原则的力度需要进一步加大，儿童思想引领需要进一步增强，保障儿童权利的法治建设需要持续推进，儿童发展的城乡、区域和群体之间差距需要进一步缩小，基层儿童保护和服务机制需要进一步健全，科技进步和生活方式变革给儿童工作带来了新挑战。</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rPr>
          <w:rFonts w:hint="eastAsia" w:ascii="仿宋" w:eastAsia="仿宋" w:cs="仿宋"/>
          <w:sz w:val="32"/>
          <w:szCs w:val="32"/>
          <w:lang w:eastAsia="zh-CN" w:bidi="ar-SA"/>
        </w:rPr>
      </w:pPr>
      <w:r>
        <w:rPr>
          <w:rFonts w:hint="eastAsia" w:ascii="仿宋" w:eastAsia="仿宋" w:cs="仿宋"/>
          <w:sz w:val="32"/>
          <w:szCs w:val="32"/>
          <w:lang w:eastAsia="zh-CN" w:bidi="ar-SA"/>
        </w:rPr>
        <w:t>未来十年，是我国实现第二个百年奋斗目标、建设社会主义现代化国家、实现中华民族伟大复兴，统筹推进“五位一体”总体布局，协调推进“四个全面”战略布局，推进国家治理体系和治理能力现代化，构建人类命运共同体的关键时期，也是</w:t>
      </w:r>
      <w:r>
        <w:rPr>
          <w:rFonts w:hint="eastAsia" w:ascii="仿宋" w:eastAsia="仿宋" w:cs="仿宋"/>
          <w:color w:val="000000"/>
          <w:sz w:val="32"/>
          <w:szCs w:val="32"/>
          <w:lang w:bidi="ar-SA"/>
        </w:rPr>
        <w:t>团结带领全</w:t>
      </w:r>
      <w:r>
        <w:rPr>
          <w:rFonts w:hint="eastAsia" w:ascii="仿宋" w:eastAsia="仿宋" w:cs="仿宋"/>
          <w:color w:val="000000"/>
          <w:sz w:val="32"/>
          <w:szCs w:val="32"/>
          <w:lang w:eastAsia="zh-CN" w:bidi="ar-SA"/>
        </w:rPr>
        <w:t>区</w:t>
      </w:r>
      <w:r>
        <w:rPr>
          <w:rFonts w:hint="eastAsia" w:ascii="仿宋" w:eastAsia="仿宋" w:cs="仿宋"/>
          <w:color w:val="000000"/>
          <w:sz w:val="32"/>
          <w:szCs w:val="32"/>
          <w:lang w:bidi="ar-SA"/>
        </w:rPr>
        <w:t>各族各界妇女儿童群众为实现</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高质量发展，</w:t>
      </w:r>
      <w:r>
        <w:rPr>
          <w:rFonts w:hint="eastAsia" w:ascii="仿宋" w:eastAsia="仿宋" w:cs="仿宋"/>
          <w:sz w:val="32"/>
          <w:szCs w:val="32"/>
          <w:lang w:bidi="ar-SA"/>
        </w:rPr>
        <w:t>围绕“经济强、生态美、文化兴、品质优、人民富”，全力推进创新新城、生态新城、品质新城、文化新城、幸福新城、平安新城建设，为全面开创新时代首府城区现代化建设新局面而努力奋斗</w:t>
      </w:r>
      <w:r>
        <w:rPr>
          <w:rFonts w:hint="eastAsia" w:ascii="仿宋" w:eastAsia="仿宋" w:cs="仿宋"/>
          <w:sz w:val="32"/>
          <w:szCs w:val="32"/>
          <w:lang w:eastAsia="zh-CN" w:bidi="ar-SA"/>
        </w:rPr>
        <w:t>的重要时期，为儿童事业发展提供了重大机遇。</w:t>
      </w:r>
      <w:r>
        <w:rPr>
          <w:rFonts w:hint="eastAsia" w:ascii="仿宋" w:eastAsia="仿宋" w:cs="仿宋"/>
          <w:sz w:val="32"/>
          <w:szCs w:val="32"/>
          <w:lang w:bidi="ar-SA"/>
        </w:rPr>
        <w:t>站在新的历史起点上</w:t>
      </w:r>
      <w:r>
        <w:rPr>
          <w:rFonts w:hint="eastAsia" w:ascii="仿宋" w:eastAsia="仿宋" w:cs="仿宋"/>
          <w:sz w:val="32"/>
          <w:szCs w:val="32"/>
          <w:lang w:eastAsia="zh-CN" w:bidi="ar-SA"/>
        </w:rPr>
        <w:t>，</w:t>
      </w:r>
      <w:r>
        <w:rPr>
          <w:rFonts w:hint="eastAsia" w:ascii="仿宋" w:eastAsia="仿宋" w:cs="仿宋"/>
          <w:sz w:val="32"/>
          <w:szCs w:val="32"/>
          <w:lang w:bidi="ar-SA"/>
        </w:rPr>
        <w:t>需要进一步</w:t>
      </w:r>
      <w:r>
        <w:rPr>
          <w:rFonts w:hint="eastAsia" w:ascii="仿宋" w:eastAsia="仿宋" w:cs="仿宋"/>
          <w:sz w:val="32"/>
          <w:szCs w:val="32"/>
          <w:lang w:eastAsia="zh-CN" w:bidi="ar-SA"/>
        </w:rPr>
        <w:t>落实儿童优先原则，科学规划新城区新一周期儿童发展新目标新任务，全面提高儿童综合素质，铸牢中华民族共同体意识，培养造就德智体美劳</w:t>
      </w:r>
      <w:r>
        <w:rPr>
          <w:rFonts w:hint="eastAsia" w:ascii="仿宋" w:eastAsia="仿宋" w:cs="仿宋"/>
          <w:sz w:val="32"/>
          <w:szCs w:val="32"/>
          <w:lang w:bidi="ar-SA"/>
        </w:rPr>
        <w:t>全面发展的</w:t>
      </w:r>
      <w:r>
        <w:rPr>
          <w:rFonts w:hint="eastAsia" w:ascii="仿宋" w:eastAsia="仿宋" w:cs="仿宋"/>
          <w:sz w:val="32"/>
          <w:szCs w:val="32"/>
          <w:lang w:eastAsia="zh-CN" w:bidi="ar-SA"/>
        </w:rPr>
        <w:t>社会主义建设者和接班人，引领全区儿童勇担新使命、建功新时代。</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val="en-US" w:eastAsia="zh-CN" w:bidi="ar-SA"/>
        </w:rPr>
      </w:pPr>
      <w:r>
        <w:rPr>
          <w:rFonts w:hint="eastAsia" w:ascii="仿宋" w:eastAsia="仿宋" w:cs="仿宋"/>
          <w:sz w:val="32"/>
          <w:szCs w:val="32"/>
          <w:lang w:bidi="ar-SA"/>
        </w:rPr>
        <w:t>依</w:t>
      </w:r>
      <w:r>
        <w:rPr>
          <w:rFonts w:hint="eastAsia" w:ascii="仿宋" w:eastAsia="仿宋" w:cs="仿宋"/>
          <w:sz w:val="32"/>
          <w:szCs w:val="32"/>
          <w:lang w:eastAsia="zh-CN" w:bidi="ar-SA"/>
        </w:rPr>
        <w:t>据</w:t>
      </w:r>
      <w:r>
        <w:rPr>
          <w:rFonts w:hint="eastAsia" w:ascii="仿宋" w:eastAsia="仿宋" w:cs="仿宋"/>
          <w:sz w:val="32"/>
          <w:szCs w:val="32"/>
          <w:lang w:bidi="ar-SA"/>
        </w:rPr>
        <w:t>《中华人民共和国宪法》《中华人民共和国民法典》《中华人民共和国未成年人保护法》和</w:t>
      </w:r>
      <w:r>
        <w:rPr>
          <w:rFonts w:hint="eastAsia" w:ascii="仿宋" w:eastAsia="仿宋" w:cs="仿宋"/>
          <w:sz w:val="32"/>
          <w:szCs w:val="32"/>
          <w:lang w:eastAsia="zh-CN" w:bidi="ar-SA"/>
        </w:rPr>
        <w:t>《内蒙古自治区反家庭暴力条例》</w:t>
      </w:r>
      <w:r>
        <w:rPr>
          <w:rFonts w:hint="eastAsia" w:ascii="仿宋" w:eastAsia="仿宋" w:cs="仿宋"/>
          <w:sz w:val="32"/>
          <w:szCs w:val="32"/>
          <w:lang w:bidi="ar-SA"/>
        </w:rPr>
        <w:t>等相关法律法规</w:t>
      </w:r>
      <w:r>
        <w:rPr>
          <w:rFonts w:hint="eastAsia" w:ascii="仿宋" w:eastAsia="仿宋" w:cs="仿宋"/>
          <w:sz w:val="32"/>
          <w:szCs w:val="32"/>
          <w:lang w:eastAsia="zh-CN" w:bidi="ar-SA"/>
        </w:rPr>
        <w:t>，按照《中国儿童发展纲要（</w:t>
      </w:r>
      <w:r>
        <w:rPr>
          <w:rFonts w:hint="eastAsia" w:ascii="仿宋" w:eastAsia="仿宋" w:cs="仿宋"/>
          <w:sz w:val="32"/>
          <w:szCs w:val="32"/>
          <w:lang w:val="en-US" w:eastAsia="zh-CN" w:bidi="ar-SA"/>
        </w:rPr>
        <w:t>2021—2030年）》《内蒙古自治区儿童发展纲要（2021—2030年）》及《呼和浩特市儿童发展规划（2021—2030年）》</w:t>
      </w:r>
      <w:r>
        <w:rPr>
          <w:rFonts w:hint="eastAsia" w:ascii="仿宋" w:eastAsia="仿宋" w:cs="仿宋"/>
          <w:color w:val="000000"/>
          <w:sz w:val="32"/>
          <w:szCs w:val="32"/>
          <w:lang w:bidi="ar-SA"/>
        </w:rPr>
        <w:t>《新城区国民经济和社会发展第十四个五年规划和</w:t>
      </w:r>
      <w:r>
        <w:rPr>
          <w:rFonts w:hint="eastAsia" w:ascii="仿宋" w:eastAsia="仿宋" w:cs="仿宋"/>
          <w:color w:val="000000"/>
          <w:sz w:val="32"/>
          <w:szCs w:val="32"/>
          <w:lang w:val="en-US" w:eastAsia="zh-CN" w:bidi="ar-SA"/>
        </w:rPr>
        <w:t>2035</w:t>
      </w:r>
      <w:r>
        <w:rPr>
          <w:rFonts w:hint="eastAsia" w:ascii="仿宋" w:eastAsia="仿宋" w:cs="仿宋"/>
          <w:color w:val="000000"/>
          <w:sz w:val="32"/>
          <w:szCs w:val="32"/>
          <w:lang w:bidi="ar-SA"/>
        </w:rPr>
        <w:t>年远景目标纲要》</w:t>
      </w:r>
      <w:r>
        <w:rPr>
          <w:rFonts w:hint="eastAsia" w:ascii="仿宋" w:eastAsia="仿宋" w:cs="仿宋"/>
          <w:sz w:val="32"/>
          <w:szCs w:val="32"/>
          <w:lang w:val="en-US" w:eastAsia="zh-CN" w:bidi="ar-SA"/>
        </w:rPr>
        <w:t>总体要求，</w:t>
      </w:r>
      <w:r>
        <w:rPr>
          <w:rFonts w:hint="eastAsia" w:ascii="仿宋" w:eastAsia="仿宋" w:cs="仿宋"/>
          <w:sz w:val="32"/>
          <w:szCs w:val="32"/>
          <w:lang w:bidi="ar-SA"/>
        </w:rPr>
        <w:t>结合</w:t>
      </w:r>
      <w:r>
        <w:rPr>
          <w:rFonts w:hint="eastAsia" w:ascii="仿宋" w:eastAsia="仿宋" w:cs="仿宋"/>
          <w:sz w:val="32"/>
          <w:szCs w:val="32"/>
          <w:lang w:eastAsia="zh-CN" w:bidi="ar-SA"/>
        </w:rPr>
        <w:t>新城区</w:t>
      </w:r>
      <w:r>
        <w:rPr>
          <w:rFonts w:hint="eastAsia" w:ascii="仿宋" w:eastAsia="仿宋" w:cs="仿宋"/>
          <w:sz w:val="32"/>
          <w:szCs w:val="32"/>
          <w:lang w:bidi="ar-SA"/>
        </w:rPr>
        <w:t>儿童发展实际</w:t>
      </w:r>
      <w:r>
        <w:rPr>
          <w:rFonts w:hint="eastAsia" w:ascii="仿宋" w:eastAsia="仿宋" w:cs="仿宋"/>
          <w:sz w:val="32"/>
          <w:szCs w:val="32"/>
          <w:lang w:eastAsia="zh-CN" w:bidi="ar-SA"/>
        </w:rPr>
        <w:t>，</w:t>
      </w:r>
      <w:r>
        <w:rPr>
          <w:rFonts w:hint="eastAsia" w:ascii="仿宋" w:eastAsia="仿宋" w:cs="仿宋"/>
          <w:sz w:val="32"/>
          <w:szCs w:val="32"/>
          <w:lang w:bidi="ar-SA"/>
        </w:rPr>
        <w:t>参照联合国</w:t>
      </w:r>
      <w:r>
        <w:rPr>
          <w:rFonts w:hint="eastAsia" w:ascii="仿宋" w:eastAsia="仿宋" w:cs="仿宋"/>
          <w:sz w:val="32"/>
          <w:szCs w:val="32"/>
          <w:lang w:eastAsia="zh-CN" w:bidi="ar-SA"/>
        </w:rPr>
        <w:t>《</w:t>
      </w:r>
      <w:r>
        <w:rPr>
          <w:rFonts w:hint="eastAsia" w:ascii="仿宋" w:eastAsia="仿宋" w:cs="仿宋"/>
          <w:sz w:val="32"/>
          <w:szCs w:val="32"/>
          <w:lang w:bidi="ar-SA"/>
        </w:rPr>
        <w:t>儿童权利公约</w:t>
      </w:r>
      <w:r>
        <w:rPr>
          <w:rFonts w:hint="eastAsia" w:ascii="仿宋" w:eastAsia="仿宋" w:cs="仿宋"/>
          <w:sz w:val="32"/>
          <w:szCs w:val="32"/>
          <w:lang w:eastAsia="zh-CN" w:bidi="ar-SA"/>
        </w:rPr>
        <w:t>》</w:t>
      </w:r>
      <w:r>
        <w:rPr>
          <w:rFonts w:hint="eastAsia" w:ascii="仿宋" w:eastAsia="仿宋" w:cs="仿宋"/>
          <w:sz w:val="32"/>
          <w:szCs w:val="32"/>
          <w:lang w:bidi="ar-SA"/>
        </w:rPr>
        <w:t>和2030年可持续发展议程等国际公约和文件宗旨</w:t>
      </w:r>
      <w:r>
        <w:rPr>
          <w:rFonts w:hint="eastAsia" w:ascii="仿宋" w:eastAsia="仿宋" w:cs="仿宋"/>
          <w:sz w:val="32"/>
          <w:szCs w:val="32"/>
          <w:lang w:eastAsia="zh-CN" w:bidi="ar-SA"/>
        </w:rPr>
        <w:t>，</w:t>
      </w:r>
      <w:r>
        <w:rPr>
          <w:rFonts w:hint="eastAsia" w:ascii="仿宋" w:eastAsia="仿宋" w:cs="仿宋"/>
          <w:sz w:val="32"/>
          <w:szCs w:val="32"/>
          <w:lang w:bidi="ar-SA"/>
        </w:rPr>
        <w:t>制定本</w:t>
      </w:r>
      <w:r>
        <w:rPr>
          <w:rFonts w:hint="eastAsia" w:ascii="仿宋" w:eastAsia="仿宋" w:cs="仿宋"/>
          <w:sz w:val="32"/>
          <w:szCs w:val="32"/>
          <w:lang w:eastAsia="zh-CN" w:bidi="ar-SA"/>
        </w:rPr>
        <w:t>规划</w:t>
      </w:r>
      <w:r>
        <w:rPr>
          <w:rFonts w:hint="eastAsia" w:ascii="仿宋" w:eastAsia="仿宋" w:cs="仿宋"/>
          <w:sz w:val="32"/>
          <w:szCs w:val="32"/>
          <w:lang w:bidi="ar-SA"/>
        </w:rPr>
        <w:t>。</w:t>
      </w:r>
      <w:r>
        <w:rPr>
          <w:rFonts w:hint="eastAsia" w:ascii="仿宋" w:eastAsia="仿宋" w:cs="仿宋"/>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sz w:val="32"/>
          <w:szCs w:val="32"/>
          <w:lang w:bidi="ar-SA"/>
        </w:rPr>
      </w:pPr>
      <w:r>
        <w:rPr>
          <w:rFonts w:hint="eastAsia" w:ascii="黑体" w:eastAsia="黑体" w:cs="黑体"/>
          <w:sz w:val="32"/>
          <w:szCs w:val="32"/>
          <w:lang w:eastAsia="zh-CN" w:bidi="ar-SA"/>
        </w:rPr>
        <w:t>一、</w:t>
      </w:r>
      <w:r>
        <w:rPr>
          <w:rFonts w:hint="eastAsia" w:ascii="黑体" w:eastAsia="黑体" w:cs="黑体"/>
          <w:sz w:val="32"/>
          <w:szCs w:val="32"/>
          <w:lang w:bidi="ar-SA"/>
        </w:rPr>
        <w:t>指导思想、基本原则和总体目标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一</w:t>
      </w:r>
      <w:r>
        <w:rPr>
          <w:rFonts w:hint="eastAsia" w:ascii="楷体" w:eastAsia="楷体" w:cs="楷体"/>
          <w:b/>
          <w:bCs/>
          <w:sz w:val="32"/>
          <w:szCs w:val="32"/>
          <w:lang w:eastAsia="zh-CN" w:bidi="ar-SA"/>
        </w:rPr>
        <w:t>）</w:t>
      </w:r>
      <w:r>
        <w:rPr>
          <w:rFonts w:hint="eastAsia" w:ascii="楷体" w:eastAsia="楷体" w:cs="楷体"/>
          <w:b/>
          <w:bCs/>
          <w:sz w:val="32"/>
          <w:szCs w:val="32"/>
          <w:lang w:bidi="ar-SA"/>
        </w:rPr>
        <w:t>指导思想</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高举中国特色社会主义伟大旗帜</w:t>
      </w:r>
      <w:r>
        <w:rPr>
          <w:rFonts w:hint="eastAsia" w:ascii="仿宋" w:eastAsia="仿宋" w:cs="仿宋"/>
          <w:sz w:val="32"/>
          <w:szCs w:val="32"/>
          <w:lang w:eastAsia="zh-CN" w:bidi="ar-SA"/>
        </w:rPr>
        <w:t>，</w:t>
      </w:r>
      <w:r>
        <w:rPr>
          <w:rFonts w:hint="eastAsia" w:ascii="仿宋" w:eastAsia="仿宋" w:cs="仿宋"/>
          <w:sz w:val="32"/>
          <w:szCs w:val="32"/>
          <w:lang w:bidi="ar-SA"/>
        </w:rPr>
        <w:t>以习近平新时代中国特色社会主义思想为指导</w:t>
      </w:r>
      <w:r>
        <w:rPr>
          <w:rFonts w:hint="eastAsia" w:ascii="仿宋" w:eastAsia="仿宋" w:cs="仿宋"/>
          <w:sz w:val="32"/>
          <w:szCs w:val="32"/>
          <w:lang w:eastAsia="zh-CN" w:bidi="ar-SA"/>
        </w:rPr>
        <w:t>，</w:t>
      </w:r>
      <w:r>
        <w:rPr>
          <w:rFonts w:hint="eastAsia" w:ascii="仿宋" w:eastAsia="仿宋" w:cs="仿宋"/>
          <w:sz w:val="32"/>
          <w:szCs w:val="32"/>
          <w:lang w:bidi="ar-SA"/>
        </w:rPr>
        <w:t>全面贯彻党的十九大和十九届</w:t>
      </w:r>
      <w:r>
        <w:rPr>
          <w:rFonts w:hint="eastAsia" w:ascii="仿宋" w:eastAsia="仿宋" w:cs="仿宋"/>
          <w:sz w:val="32"/>
          <w:szCs w:val="32"/>
          <w:lang w:eastAsia="zh-CN" w:bidi="ar-SA"/>
        </w:rPr>
        <w:t>历次</w:t>
      </w:r>
      <w:r>
        <w:rPr>
          <w:rFonts w:hint="eastAsia" w:ascii="仿宋" w:eastAsia="仿宋" w:cs="仿宋"/>
          <w:sz w:val="32"/>
          <w:szCs w:val="32"/>
          <w:lang w:bidi="ar-SA"/>
        </w:rPr>
        <w:t>全会精神</w:t>
      </w:r>
      <w:r>
        <w:rPr>
          <w:rFonts w:hint="eastAsia" w:ascii="仿宋" w:eastAsia="仿宋" w:cs="仿宋"/>
          <w:sz w:val="32"/>
          <w:szCs w:val="32"/>
          <w:lang w:eastAsia="zh-CN" w:bidi="ar-SA"/>
        </w:rPr>
        <w:t>，</w:t>
      </w:r>
      <w:r>
        <w:rPr>
          <w:rFonts w:hint="eastAsia" w:ascii="仿宋" w:eastAsia="仿宋" w:cs="仿宋"/>
          <w:sz w:val="32"/>
          <w:szCs w:val="32"/>
          <w:lang w:bidi="ar-SA"/>
        </w:rPr>
        <w:t>深入</w:t>
      </w:r>
      <w:r>
        <w:rPr>
          <w:rFonts w:hint="eastAsia" w:ascii="仿宋" w:eastAsia="仿宋" w:cs="仿宋"/>
          <w:sz w:val="32"/>
          <w:szCs w:val="32"/>
          <w:lang w:eastAsia="zh-CN" w:bidi="ar-SA"/>
        </w:rPr>
        <w:t>贯彻落实</w:t>
      </w:r>
      <w:r>
        <w:rPr>
          <w:rFonts w:hint="eastAsia" w:ascii="仿宋" w:eastAsia="仿宋" w:cs="仿宋"/>
          <w:sz w:val="32"/>
          <w:szCs w:val="32"/>
          <w:lang w:bidi="ar-SA"/>
        </w:rPr>
        <w:t>习近平总书记</w:t>
      </w:r>
      <w:r>
        <w:rPr>
          <w:rFonts w:hint="eastAsia" w:ascii="仿宋" w:eastAsia="仿宋" w:cs="仿宋"/>
          <w:sz w:val="32"/>
          <w:szCs w:val="32"/>
          <w:lang w:eastAsia="zh-CN" w:bidi="ar-SA"/>
        </w:rPr>
        <w:t>关于儿童和儿童工作、关于注重家庭家教家风建设的重要论述和对</w:t>
      </w:r>
      <w:r>
        <w:rPr>
          <w:rFonts w:hint="eastAsia" w:ascii="仿宋" w:eastAsia="仿宋" w:cs="仿宋"/>
          <w:sz w:val="32"/>
          <w:szCs w:val="32"/>
          <w:lang w:bidi="ar-SA"/>
        </w:rPr>
        <w:t>内蒙古重要讲话重要指示批示精神</w:t>
      </w:r>
      <w:r>
        <w:rPr>
          <w:rFonts w:hint="eastAsia" w:ascii="仿宋" w:eastAsia="仿宋" w:cs="仿宋"/>
          <w:sz w:val="32"/>
          <w:szCs w:val="32"/>
          <w:lang w:eastAsia="zh-CN" w:bidi="ar-SA"/>
        </w:rPr>
        <w:t>，按照</w:t>
      </w:r>
      <w:r>
        <w:rPr>
          <w:rFonts w:hint="eastAsia" w:ascii="仿宋" w:eastAsia="仿宋" w:cs="仿宋"/>
          <w:sz w:val="32"/>
          <w:szCs w:val="32"/>
          <w:lang w:bidi="ar-SA"/>
        </w:rPr>
        <w:t>党中央和自治区党委</w:t>
      </w:r>
      <w:r>
        <w:rPr>
          <w:rFonts w:hint="eastAsia" w:ascii="仿宋" w:eastAsia="仿宋" w:cs="仿宋"/>
          <w:sz w:val="32"/>
          <w:szCs w:val="32"/>
          <w:lang w:eastAsia="zh-CN" w:bidi="ar-SA"/>
        </w:rPr>
        <w:t>及市委、区委</w:t>
      </w:r>
      <w:r>
        <w:rPr>
          <w:rFonts w:hint="eastAsia" w:ascii="仿宋" w:eastAsia="仿宋" w:cs="仿宋"/>
          <w:sz w:val="32"/>
          <w:szCs w:val="32"/>
          <w:lang w:bidi="ar-SA"/>
        </w:rPr>
        <w:t>决策部署</w:t>
      </w:r>
      <w:r>
        <w:rPr>
          <w:rFonts w:hint="eastAsia" w:ascii="仿宋" w:eastAsia="仿宋" w:cs="仿宋"/>
          <w:sz w:val="32"/>
          <w:szCs w:val="32"/>
          <w:lang w:eastAsia="zh-CN" w:bidi="ar-SA"/>
        </w:rPr>
        <w:t>要求，坚持党对儿童事业的全面领导，坚持以人民为中心的发展思想，</w:t>
      </w:r>
      <w:r>
        <w:rPr>
          <w:rFonts w:hint="eastAsia" w:ascii="仿宋" w:eastAsia="仿宋" w:cs="仿宋"/>
          <w:sz w:val="32"/>
          <w:szCs w:val="32"/>
          <w:lang w:bidi="ar-SA"/>
        </w:rPr>
        <w:t>坚持走中国特色社会主义儿童发展道路</w:t>
      </w:r>
      <w:r>
        <w:rPr>
          <w:rFonts w:hint="eastAsia" w:ascii="仿宋" w:eastAsia="仿宋" w:cs="仿宋"/>
          <w:sz w:val="32"/>
          <w:szCs w:val="32"/>
          <w:lang w:eastAsia="zh-CN" w:bidi="ar-SA"/>
        </w:rPr>
        <w:t>，</w:t>
      </w:r>
      <w:r>
        <w:rPr>
          <w:rFonts w:hint="eastAsia" w:ascii="仿宋" w:eastAsia="仿宋" w:cs="仿宋"/>
          <w:sz w:val="32"/>
          <w:szCs w:val="32"/>
          <w:lang w:bidi="ar-SA"/>
        </w:rPr>
        <w:t>坚持和完善</w:t>
      </w:r>
      <w:r>
        <w:rPr>
          <w:rFonts w:hint="eastAsia" w:ascii="仿宋" w:eastAsia="仿宋" w:cs="仿宋"/>
          <w:sz w:val="32"/>
          <w:szCs w:val="32"/>
          <w:lang w:eastAsia="zh-CN" w:bidi="ar-SA"/>
        </w:rPr>
        <w:t>最有利于</w:t>
      </w:r>
      <w:r>
        <w:rPr>
          <w:rFonts w:hint="eastAsia" w:ascii="仿宋" w:eastAsia="仿宋" w:cs="仿宋"/>
          <w:sz w:val="32"/>
          <w:szCs w:val="32"/>
          <w:lang w:bidi="ar-SA"/>
        </w:rPr>
        <w:t>儿童</w:t>
      </w:r>
      <w:r>
        <w:rPr>
          <w:rFonts w:hint="eastAsia" w:ascii="仿宋" w:eastAsia="仿宋" w:cs="仿宋"/>
          <w:sz w:val="32"/>
          <w:szCs w:val="32"/>
          <w:lang w:eastAsia="zh-CN" w:bidi="ar-SA"/>
        </w:rPr>
        <w:t>、</w:t>
      </w:r>
      <w:r>
        <w:rPr>
          <w:rFonts w:hint="eastAsia" w:ascii="仿宋" w:eastAsia="仿宋" w:cs="仿宋"/>
          <w:sz w:val="32"/>
          <w:szCs w:val="32"/>
          <w:lang w:bidi="ar-SA"/>
        </w:rPr>
        <w:t>促进儿童全面发展的制度机制</w:t>
      </w:r>
      <w:r>
        <w:rPr>
          <w:rFonts w:hint="eastAsia" w:ascii="仿宋" w:eastAsia="仿宋" w:cs="仿宋"/>
          <w:sz w:val="32"/>
          <w:szCs w:val="32"/>
          <w:lang w:eastAsia="zh-CN" w:bidi="ar-SA"/>
        </w:rPr>
        <w:t>，</w:t>
      </w:r>
      <w:r>
        <w:rPr>
          <w:rFonts w:hint="eastAsia" w:ascii="仿宋" w:eastAsia="仿宋" w:cs="仿宋"/>
          <w:sz w:val="32"/>
          <w:szCs w:val="32"/>
          <w:lang w:bidi="ar-SA"/>
        </w:rPr>
        <w:t>落实立德树人根本任务</w:t>
      </w:r>
      <w:r>
        <w:rPr>
          <w:rFonts w:hint="eastAsia" w:ascii="仿宋" w:eastAsia="仿宋" w:cs="仿宋"/>
          <w:sz w:val="32"/>
          <w:szCs w:val="32"/>
          <w:lang w:eastAsia="zh-CN" w:bidi="ar-SA"/>
        </w:rPr>
        <w:t>，</w:t>
      </w:r>
      <w:r>
        <w:rPr>
          <w:rFonts w:hint="eastAsia" w:ascii="仿宋" w:eastAsia="仿宋" w:cs="仿宋"/>
          <w:sz w:val="32"/>
          <w:szCs w:val="32"/>
          <w:lang w:bidi="ar-SA"/>
        </w:rPr>
        <w:t>优化儿童发展环境</w:t>
      </w:r>
      <w:r>
        <w:rPr>
          <w:rFonts w:hint="eastAsia" w:ascii="仿宋" w:eastAsia="仿宋" w:cs="仿宋"/>
          <w:sz w:val="32"/>
          <w:szCs w:val="32"/>
          <w:lang w:eastAsia="zh-CN" w:bidi="ar-SA"/>
        </w:rPr>
        <w:t>，</w:t>
      </w:r>
      <w:r>
        <w:rPr>
          <w:rFonts w:hint="eastAsia" w:ascii="仿宋" w:eastAsia="仿宋" w:cs="仿宋"/>
          <w:sz w:val="32"/>
          <w:szCs w:val="32"/>
          <w:lang w:bidi="ar-SA"/>
        </w:rPr>
        <w:t>保障儿童生存、发展、受保护和参与权利</w:t>
      </w:r>
      <w:r>
        <w:rPr>
          <w:rFonts w:hint="eastAsia" w:ascii="仿宋" w:eastAsia="仿宋" w:cs="仿宋"/>
          <w:sz w:val="32"/>
          <w:szCs w:val="32"/>
          <w:lang w:eastAsia="zh-CN" w:bidi="ar-SA"/>
        </w:rPr>
        <w:t>，</w:t>
      </w:r>
      <w:r>
        <w:rPr>
          <w:rFonts w:hint="eastAsia" w:ascii="仿宋" w:eastAsia="仿宋" w:cs="仿宋"/>
          <w:sz w:val="32"/>
          <w:szCs w:val="32"/>
          <w:lang w:bidi="ar-SA"/>
        </w:rPr>
        <w:t>提升</w:t>
      </w:r>
      <w:r>
        <w:rPr>
          <w:rFonts w:hint="eastAsia" w:ascii="仿宋" w:eastAsia="仿宋" w:cs="仿宋"/>
          <w:sz w:val="32"/>
          <w:szCs w:val="32"/>
          <w:lang w:eastAsia="zh-CN" w:bidi="ar-SA"/>
        </w:rPr>
        <w:t>新城区</w:t>
      </w:r>
      <w:r>
        <w:rPr>
          <w:rFonts w:hint="eastAsia" w:ascii="仿宋" w:eastAsia="仿宋" w:cs="仿宋"/>
          <w:sz w:val="32"/>
          <w:szCs w:val="32"/>
          <w:lang w:bidi="ar-SA"/>
        </w:rPr>
        <w:t>儿童</w:t>
      </w:r>
      <w:r>
        <w:rPr>
          <w:rFonts w:hint="eastAsia" w:ascii="仿宋" w:eastAsia="仿宋" w:cs="仿宋"/>
          <w:sz w:val="32"/>
          <w:szCs w:val="32"/>
          <w:lang w:eastAsia="zh-CN" w:bidi="ar-SA"/>
        </w:rPr>
        <w:t>事业发展质量和水平，全面提升儿童综合素质，</w:t>
      </w:r>
      <w:r>
        <w:rPr>
          <w:rFonts w:hint="eastAsia" w:ascii="仿宋" w:eastAsia="仿宋" w:cs="仿宋"/>
          <w:sz w:val="32"/>
          <w:szCs w:val="32"/>
          <w:lang w:bidi="ar-SA"/>
        </w:rPr>
        <w:t>为实现第二个百年奋斗目标、建设社会主义现代化强国奠定坚实人才基础。</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val="en-US" w:eastAsia="zh-CN" w:bidi="ar-SA"/>
        </w:rPr>
        <w:t>（二）</w:t>
      </w:r>
      <w:r>
        <w:rPr>
          <w:rFonts w:hint="eastAsia" w:ascii="楷体" w:eastAsia="楷体" w:cs="楷体"/>
          <w:b/>
          <w:bCs/>
          <w:sz w:val="32"/>
          <w:szCs w:val="32"/>
          <w:lang w:bidi="ar-SA"/>
        </w:rPr>
        <w:t>基本原则</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val="en-US" w:eastAsia="zh-CN" w:bidi="ar-SA"/>
        </w:rPr>
      </w:pPr>
      <w:r>
        <w:rPr>
          <w:rFonts w:hint="eastAsia" w:ascii="仿宋" w:eastAsia="仿宋" w:cs="仿宋"/>
          <w:sz w:val="32"/>
          <w:szCs w:val="32"/>
          <w:lang w:val="en-US" w:eastAsia="zh-CN" w:bidi="ar-SA"/>
        </w:rPr>
        <w:t>1.</w:t>
      </w:r>
      <w:r>
        <w:rPr>
          <w:rFonts w:hint="eastAsia" w:ascii="仿宋" w:eastAsia="仿宋" w:cs="仿宋"/>
          <w:sz w:val="32"/>
          <w:szCs w:val="32"/>
          <w:lang w:bidi="ar-SA"/>
        </w:rPr>
        <w:t>坚持党的全面领导。</w:t>
      </w:r>
      <w:r>
        <w:rPr>
          <w:rFonts w:hint="eastAsia" w:ascii="仿宋" w:eastAsia="仿宋" w:cs="仿宋"/>
          <w:sz w:val="32"/>
          <w:szCs w:val="32"/>
          <w:lang w:eastAsia="zh-CN" w:bidi="ar-SA"/>
        </w:rPr>
        <w:t>坚持以习近平新时代中国特色社会主义思想为指导，</w:t>
      </w:r>
      <w:r>
        <w:rPr>
          <w:rFonts w:hint="eastAsia" w:ascii="仿宋" w:eastAsia="仿宋" w:cs="仿宋"/>
          <w:sz w:val="32"/>
          <w:szCs w:val="32"/>
          <w:lang w:bidi="ar-SA"/>
        </w:rPr>
        <w:t>把握儿童事业发展的政治方向</w:t>
      </w:r>
      <w:r>
        <w:rPr>
          <w:rFonts w:hint="eastAsia" w:ascii="仿宋" w:eastAsia="仿宋" w:cs="仿宋"/>
          <w:sz w:val="32"/>
          <w:szCs w:val="32"/>
          <w:lang w:eastAsia="zh-CN" w:bidi="ar-SA"/>
        </w:rPr>
        <w:t>，</w:t>
      </w:r>
      <w:r>
        <w:rPr>
          <w:rFonts w:hint="eastAsia" w:ascii="仿宋" w:eastAsia="仿宋" w:cs="仿宋"/>
          <w:sz w:val="32"/>
          <w:szCs w:val="32"/>
          <w:lang w:bidi="ar-SA"/>
        </w:rPr>
        <w:t>贯彻落实党中央和自治区党委</w:t>
      </w:r>
      <w:r>
        <w:rPr>
          <w:rFonts w:hint="eastAsia" w:ascii="仿宋" w:eastAsia="仿宋" w:cs="仿宋"/>
          <w:sz w:val="32"/>
          <w:szCs w:val="32"/>
          <w:lang w:eastAsia="zh-CN" w:bidi="ar-SA"/>
        </w:rPr>
        <w:t>、市委、区委</w:t>
      </w:r>
      <w:r>
        <w:rPr>
          <w:rFonts w:hint="eastAsia" w:ascii="仿宋" w:eastAsia="仿宋" w:cs="仿宋"/>
          <w:sz w:val="32"/>
          <w:szCs w:val="32"/>
          <w:lang w:bidi="ar-SA"/>
        </w:rPr>
        <w:t>关于儿童事业发展的重要决策部署</w:t>
      </w:r>
      <w:r>
        <w:rPr>
          <w:rFonts w:hint="eastAsia" w:ascii="仿宋" w:eastAsia="仿宋" w:cs="仿宋"/>
          <w:sz w:val="32"/>
          <w:szCs w:val="32"/>
          <w:lang w:eastAsia="zh-CN" w:bidi="ar-SA"/>
        </w:rPr>
        <w:t>，</w:t>
      </w:r>
      <w:r>
        <w:rPr>
          <w:rFonts w:hint="eastAsia" w:ascii="仿宋" w:eastAsia="仿宋" w:cs="仿宋"/>
          <w:sz w:val="32"/>
          <w:szCs w:val="32"/>
          <w:lang w:bidi="ar-SA"/>
        </w:rPr>
        <w:t>切实把党的领导贯穿到儿童工作的全过程和各方面。</w:t>
      </w:r>
      <w:r>
        <w:rPr>
          <w:rFonts w:hint="eastAsia" w:ascii="仿宋" w:eastAsia="仿宋" w:cs="仿宋"/>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2</w:t>
      </w:r>
      <w:r>
        <w:rPr>
          <w:rFonts w:hint="eastAsia" w:ascii="仿宋" w:eastAsia="仿宋" w:cs="仿宋"/>
          <w:sz w:val="32"/>
          <w:szCs w:val="32"/>
          <w:lang w:val="en" w:eastAsia="zh-CN" w:bidi="ar-SA"/>
        </w:rPr>
        <w:t>.</w:t>
      </w:r>
      <w:r>
        <w:rPr>
          <w:rFonts w:hint="eastAsia" w:ascii="仿宋" w:eastAsia="仿宋" w:cs="仿宋"/>
          <w:sz w:val="32"/>
          <w:szCs w:val="32"/>
          <w:lang w:bidi="ar-SA"/>
        </w:rPr>
        <w:t>坚持儿童发展优先保障。在</w:t>
      </w:r>
      <w:r>
        <w:rPr>
          <w:rFonts w:hint="eastAsia" w:ascii="仿宋" w:eastAsia="仿宋" w:cs="仿宋"/>
          <w:sz w:val="32"/>
          <w:szCs w:val="32"/>
          <w:lang w:eastAsia="zh-CN" w:bidi="ar-SA"/>
        </w:rPr>
        <w:t>推动</w:t>
      </w:r>
      <w:r>
        <w:rPr>
          <w:rFonts w:hint="eastAsia" w:ascii="仿宋" w:eastAsia="仿宋" w:cs="仿宋"/>
          <w:sz w:val="32"/>
          <w:szCs w:val="32"/>
          <w:lang w:bidi="ar-SA"/>
        </w:rPr>
        <w:t>出台法律政策、</w:t>
      </w:r>
      <w:r>
        <w:rPr>
          <w:rFonts w:hint="eastAsia" w:ascii="仿宋" w:eastAsia="仿宋" w:cs="仿宋"/>
          <w:sz w:val="32"/>
          <w:szCs w:val="32"/>
          <w:lang w:eastAsia="zh-CN" w:bidi="ar-SA"/>
        </w:rPr>
        <w:t>编制规划、配置公共资源、安排</w:t>
      </w:r>
      <w:r>
        <w:rPr>
          <w:rFonts w:hint="eastAsia" w:ascii="仿宋" w:eastAsia="仿宋" w:cs="仿宋"/>
          <w:sz w:val="32"/>
          <w:szCs w:val="32"/>
          <w:lang w:bidi="ar-SA"/>
        </w:rPr>
        <w:t>部署工作</w:t>
      </w:r>
      <w:r>
        <w:rPr>
          <w:rFonts w:hint="eastAsia" w:ascii="仿宋" w:eastAsia="仿宋" w:cs="仿宋"/>
          <w:sz w:val="32"/>
          <w:szCs w:val="32"/>
          <w:lang w:eastAsia="zh-CN" w:bidi="ar-SA"/>
        </w:rPr>
        <w:t>时</w:t>
      </w:r>
      <w:r>
        <w:rPr>
          <w:rFonts w:hint="eastAsia" w:ascii="仿宋" w:eastAsia="仿宋" w:cs="仿宋"/>
          <w:sz w:val="32"/>
          <w:szCs w:val="32"/>
          <w:lang w:bidi="ar-SA"/>
        </w:rPr>
        <w:t>优先考虑儿童的利益和发展需求</w:t>
      </w:r>
      <w:r>
        <w:rPr>
          <w:rFonts w:hint="eastAsia" w:ascii="仿宋" w:eastAsia="仿宋" w:cs="仿宋"/>
          <w:sz w:val="32"/>
          <w:szCs w:val="32"/>
          <w:lang w:eastAsia="zh-CN" w:bidi="ar-SA"/>
        </w:rPr>
        <w:t>，为儿童茁壮成长创造有利条件，在全社会营造关心关爱儿童的良好社会环境</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3</w:t>
      </w:r>
      <w:r>
        <w:rPr>
          <w:rFonts w:hint="eastAsia" w:ascii="仿宋" w:eastAsia="仿宋" w:cs="仿宋"/>
          <w:sz w:val="32"/>
          <w:szCs w:val="32"/>
          <w:lang w:val="en" w:eastAsia="zh-CN" w:bidi="ar-SA"/>
        </w:rPr>
        <w:t>.</w:t>
      </w:r>
      <w:r>
        <w:rPr>
          <w:rFonts w:hint="eastAsia" w:ascii="仿宋" w:eastAsia="仿宋" w:cs="仿宋"/>
          <w:sz w:val="32"/>
          <w:szCs w:val="32"/>
          <w:lang w:bidi="ar-SA"/>
        </w:rPr>
        <w:t>坚持促进儿童全面发展。</w:t>
      </w:r>
      <w:r>
        <w:rPr>
          <w:rFonts w:hint="eastAsia" w:ascii="仿宋" w:eastAsia="仿宋" w:cs="仿宋"/>
          <w:sz w:val="32"/>
          <w:szCs w:val="32"/>
          <w:lang w:eastAsia="zh-CN" w:bidi="ar-SA"/>
        </w:rPr>
        <w:t>尊重儿童的人格尊严，遵循</w:t>
      </w:r>
      <w:r>
        <w:rPr>
          <w:rFonts w:hint="eastAsia" w:ascii="仿宋" w:eastAsia="仿宋" w:cs="仿宋"/>
          <w:sz w:val="32"/>
          <w:szCs w:val="32"/>
          <w:lang w:bidi="ar-SA"/>
        </w:rPr>
        <w:t>儿童</w:t>
      </w:r>
      <w:r>
        <w:rPr>
          <w:rFonts w:hint="eastAsia" w:ascii="仿宋" w:eastAsia="仿宋" w:cs="仿宋"/>
          <w:sz w:val="32"/>
          <w:szCs w:val="32"/>
          <w:lang w:eastAsia="zh-CN" w:bidi="ar-SA"/>
        </w:rPr>
        <w:t>身心发展特点和规律，提高儿童综合素质，</w:t>
      </w:r>
      <w:r>
        <w:rPr>
          <w:rFonts w:hint="eastAsia" w:ascii="仿宋" w:eastAsia="仿宋" w:cs="仿宋"/>
          <w:sz w:val="32"/>
          <w:szCs w:val="32"/>
          <w:lang w:bidi="ar-SA"/>
        </w:rPr>
        <w:t>保障儿童身心健康</w:t>
      </w:r>
      <w:r>
        <w:rPr>
          <w:rFonts w:hint="eastAsia" w:ascii="仿宋" w:eastAsia="仿宋" w:cs="仿宋"/>
          <w:sz w:val="32"/>
          <w:szCs w:val="32"/>
          <w:lang w:eastAsia="zh-CN" w:bidi="ar-SA"/>
        </w:rPr>
        <w:t>，培养优良品德，锻炼强健体魄，</w:t>
      </w:r>
      <w:r>
        <w:rPr>
          <w:rFonts w:hint="eastAsia" w:ascii="仿宋" w:eastAsia="仿宋" w:cs="仿宋"/>
          <w:sz w:val="32"/>
          <w:szCs w:val="32"/>
          <w:lang w:bidi="ar-SA"/>
        </w:rPr>
        <w:t>促进儿童在德智体美劳各方面实现全面发展。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b/>
          <w:bCs/>
          <w:sz w:val="32"/>
          <w:szCs w:val="32"/>
          <w:lang w:bidi="ar-SA"/>
        </w:rPr>
      </w:pPr>
      <w:r>
        <w:rPr>
          <w:rFonts w:hint="eastAsia" w:ascii="仿宋" w:eastAsia="仿宋" w:cs="仿宋"/>
          <w:sz w:val="32"/>
          <w:szCs w:val="32"/>
          <w:lang w:val="en-US" w:eastAsia="zh-CN" w:bidi="ar-SA"/>
        </w:rPr>
        <w:t>4</w:t>
      </w:r>
      <w:r>
        <w:rPr>
          <w:rFonts w:hint="eastAsia" w:ascii="仿宋" w:eastAsia="仿宋" w:cs="仿宋"/>
          <w:sz w:val="32"/>
          <w:szCs w:val="32"/>
          <w:lang w:val="en" w:eastAsia="zh-CN" w:bidi="ar-SA"/>
        </w:rPr>
        <w:t>.</w:t>
      </w:r>
      <w:r>
        <w:rPr>
          <w:rFonts w:hint="eastAsia" w:ascii="仿宋" w:eastAsia="仿宋" w:cs="仿宋"/>
          <w:sz w:val="32"/>
          <w:szCs w:val="32"/>
          <w:lang w:bidi="ar-SA"/>
        </w:rPr>
        <w:t>坚持保障儿童平等发展。创造公平的社会环境</w:t>
      </w:r>
      <w:r>
        <w:rPr>
          <w:rFonts w:hint="eastAsia" w:ascii="仿宋" w:eastAsia="仿宋" w:cs="仿宋"/>
          <w:sz w:val="32"/>
          <w:szCs w:val="32"/>
          <w:lang w:eastAsia="zh-CN" w:bidi="ar-SA"/>
        </w:rPr>
        <w:t>，</w:t>
      </w:r>
      <w:r>
        <w:rPr>
          <w:rFonts w:hint="eastAsia" w:ascii="仿宋" w:eastAsia="仿宋" w:cs="仿宋"/>
          <w:sz w:val="32"/>
          <w:szCs w:val="32"/>
          <w:lang w:bidi="ar-SA"/>
        </w:rPr>
        <w:t>消除对儿童一切形式的歧视</w:t>
      </w:r>
      <w:r>
        <w:rPr>
          <w:rFonts w:hint="eastAsia" w:ascii="仿宋" w:eastAsia="仿宋" w:cs="仿宋"/>
          <w:sz w:val="32"/>
          <w:szCs w:val="32"/>
          <w:lang w:eastAsia="zh-CN" w:bidi="ar-SA"/>
        </w:rPr>
        <w:t>，统筹推进城乡、区域、群体之间儿童的均衡发展，</w:t>
      </w:r>
      <w:r>
        <w:rPr>
          <w:rFonts w:hint="eastAsia" w:ascii="仿宋" w:eastAsia="仿宋" w:cs="仿宋"/>
          <w:sz w:val="32"/>
          <w:szCs w:val="32"/>
          <w:lang w:bidi="ar-SA"/>
        </w:rPr>
        <w:t>保障</w:t>
      </w:r>
      <w:r>
        <w:rPr>
          <w:rFonts w:hint="eastAsia" w:ascii="仿宋" w:eastAsia="仿宋" w:cs="仿宋"/>
          <w:sz w:val="32"/>
          <w:szCs w:val="32"/>
          <w:lang w:eastAsia="zh-CN" w:bidi="ar-SA"/>
        </w:rPr>
        <w:t>所有</w:t>
      </w:r>
      <w:r>
        <w:rPr>
          <w:rFonts w:hint="eastAsia" w:ascii="仿宋" w:eastAsia="仿宋" w:cs="仿宋"/>
          <w:sz w:val="32"/>
          <w:szCs w:val="32"/>
          <w:lang w:bidi="ar-SA"/>
        </w:rPr>
        <w:t>儿童平等享有发展权利和机会。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5</w:t>
      </w:r>
      <w:r>
        <w:rPr>
          <w:rFonts w:hint="eastAsia" w:ascii="仿宋" w:eastAsia="仿宋" w:cs="仿宋"/>
          <w:sz w:val="32"/>
          <w:szCs w:val="32"/>
          <w:lang w:val="en" w:eastAsia="zh-CN" w:bidi="ar-SA"/>
        </w:rPr>
        <w:t>.</w:t>
      </w:r>
      <w:r>
        <w:rPr>
          <w:rFonts w:hint="eastAsia" w:ascii="仿宋" w:eastAsia="仿宋" w:cs="仿宋"/>
          <w:sz w:val="32"/>
          <w:szCs w:val="32"/>
          <w:lang w:bidi="ar-SA"/>
        </w:rPr>
        <w:t>坚持鼓励儿童参与。尊重儿童主体地位</w:t>
      </w:r>
      <w:r>
        <w:rPr>
          <w:rFonts w:hint="eastAsia" w:ascii="仿宋" w:eastAsia="仿宋" w:cs="仿宋"/>
          <w:sz w:val="32"/>
          <w:szCs w:val="32"/>
          <w:lang w:eastAsia="zh-CN" w:bidi="ar-SA"/>
        </w:rPr>
        <w:t>，</w:t>
      </w:r>
      <w:r>
        <w:rPr>
          <w:rFonts w:hint="eastAsia" w:ascii="仿宋" w:eastAsia="仿宋" w:cs="仿宋"/>
          <w:sz w:val="32"/>
          <w:szCs w:val="32"/>
          <w:lang w:bidi="ar-SA"/>
        </w:rPr>
        <w:t>鼓励和支持儿童参与家庭、社会和文化生活</w:t>
      </w:r>
      <w:r>
        <w:rPr>
          <w:rFonts w:hint="eastAsia" w:ascii="仿宋" w:eastAsia="仿宋" w:cs="仿宋"/>
          <w:sz w:val="32"/>
          <w:szCs w:val="32"/>
          <w:lang w:eastAsia="zh-CN" w:bidi="ar-SA"/>
        </w:rPr>
        <w:t>，畅通儿童诉求表达渠道，重视吸收采纳儿童意见，</w:t>
      </w:r>
      <w:r>
        <w:rPr>
          <w:rFonts w:hint="eastAsia" w:ascii="仿宋" w:eastAsia="仿宋" w:cs="仿宋"/>
          <w:sz w:val="32"/>
          <w:szCs w:val="32"/>
          <w:lang w:bidi="ar-SA"/>
        </w:rPr>
        <w:t>创造有利于儿童参与的</w:t>
      </w:r>
      <w:r>
        <w:rPr>
          <w:rFonts w:hint="eastAsia" w:ascii="仿宋" w:eastAsia="仿宋" w:cs="仿宋"/>
          <w:sz w:val="32"/>
          <w:szCs w:val="32"/>
          <w:lang w:eastAsia="zh-CN" w:bidi="ar-SA"/>
        </w:rPr>
        <w:t>家庭和</w:t>
      </w:r>
      <w:r>
        <w:rPr>
          <w:rFonts w:hint="eastAsia" w:ascii="仿宋" w:eastAsia="仿宋" w:cs="仿宋"/>
          <w:sz w:val="32"/>
          <w:szCs w:val="32"/>
          <w:lang w:bidi="ar-SA"/>
        </w:rPr>
        <w:t>社会环境。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sz w:val="32"/>
          <w:szCs w:val="32"/>
          <w:lang w:val="en-US" w:eastAsia="zh-CN" w:bidi="ar-SA"/>
        </w:rPr>
      </w:pPr>
      <w:r>
        <w:rPr>
          <w:rFonts w:hint="eastAsia" w:ascii="楷体" w:eastAsia="楷体" w:cs="楷体"/>
          <w:b/>
          <w:bCs/>
          <w:sz w:val="32"/>
          <w:szCs w:val="32"/>
          <w:lang w:val="en-US" w:eastAsia="zh-CN" w:bidi="ar-SA"/>
        </w:rPr>
        <w:t>（三）总体目标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保障儿童权利的法律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2035年，与国家基本实现社会主义现代化相适应，儿童优先原则全面贯彻，儿童全面发展取得更为明显的实质性进展，广大儿童成长为建设社会主义现代化强国、担当民族复兴大任的时代新人。</w:t>
      </w:r>
      <w:r>
        <w:rPr>
          <w:rFonts w:hint="eastAsia" w:ascii="仿宋" w:eastAsia="仿宋" w:cs="仿宋"/>
          <w:sz w:val="32"/>
          <w:szCs w:val="32"/>
          <w:lang w:val="en-US" w:eastAsia="zh-CN" w:bidi="ar-SA"/>
        </w:rPr>
        <w:t xml:space="preserve"> </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sz w:val="32"/>
          <w:szCs w:val="32"/>
          <w:lang w:bidi="ar-SA"/>
        </w:rPr>
      </w:pPr>
      <w:r>
        <w:rPr>
          <w:rFonts w:hint="eastAsia" w:ascii="黑体" w:eastAsia="黑体" w:cs="黑体"/>
          <w:sz w:val="32"/>
          <w:szCs w:val="32"/>
          <w:lang w:bidi="ar-SA"/>
        </w:rPr>
        <w:t>发展领域、主要目标和策略措施</w:t>
      </w:r>
    </w:p>
    <w:tbl>
      <w:tblPr>
        <w:tblStyle w:val="4"/>
        <w:tblW w:w="8765" w:type="dxa"/>
        <w:tblInd w:w="93" w:type="dxa"/>
        <w:tblLayout w:type="fixed"/>
        <w:tblCellMar>
          <w:top w:w="0" w:type="dxa"/>
          <w:left w:w="108" w:type="dxa"/>
          <w:bottom w:w="0" w:type="dxa"/>
          <w:right w:w="108" w:type="dxa"/>
        </w:tblCellMar>
      </w:tblPr>
      <w:tblGrid>
        <w:gridCol w:w="1457"/>
        <w:gridCol w:w="3397"/>
        <w:gridCol w:w="2676"/>
        <w:gridCol w:w="1235"/>
      </w:tblGrid>
      <w:tr>
        <w:tblPrEx>
          <w:tblCellMar>
            <w:top w:w="0" w:type="dxa"/>
            <w:left w:w="108" w:type="dxa"/>
            <w:bottom w:w="0" w:type="dxa"/>
            <w:right w:w="108" w:type="dxa"/>
          </w:tblCellMar>
        </w:tblPrEx>
        <w:trPr>
          <w:trHeight w:val="1340" w:hRule="atLeast"/>
        </w:trPr>
        <w:tc>
          <w:tcPr>
            <w:tcW w:w="8765" w:type="dxa"/>
            <w:gridSpan w:val="4"/>
            <w:tcBorders>
              <w:top w:val="nil"/>
              <w:left w:val="nil"/>
              <w:bottom w:val="nil"/>
              <w:right w:val="nil"/>
            </w:tcBorders>
            <w:noWrap w:val="0"/>
            <w:vAlign w:val="center"/>
          </w:tcPr>
          <w:p>
            <w:pPr>
              <w:keepNext w:val="0"/>
              <w:keepLines w:val="0"/>
              <w:widowControl/>
              <w:suppressLineNumbers w:val="0"/>
              <w:suppressAutoHyphens/>
              <w:jc w:val="center"/>
              <w:textAlignment w:val="center"/>
              <w:rPr>
                <w:rFonts w:hint="eastAsia" w:ascii="宋体" w:eastAsia="宋体" w:cs="宋体"/>
                <w:color w:val="000000"/>
                <w:sz w:val="40"/>
                <w:szCs w:val="40"/>
                <w:u w:val="none"/>
                <w:lang w:bidi="ar-SA"/>
              </w:rPr>
            </w:pPr>
            <w:r>
              <w:rPr>
                <w:rFonts w:hint="eastAsia" w:ascii="仿宋" w:eastAsia="仿宋" w:cs="仿宋"/>
                <w:sz w:val="32"/>
                <w:szCs w:val="32"/>
                <w:lang w:val="en-US" w:eastAsia="zh-CN" w:bidi="ar-SA"/>
              </w:rPr>
              <w:t xml:space="preserve">新城区儿童发展规划(2021—2030年) 主要发展目标                  </w:t>
            </w:r>
          </w:p>
        </w:tc>
      </w:tr>
      <w:tr>
        <w:tblPrEx>
          <w:tblCellMar>
            <w:top w:w="0" w:type="dxa"/>
            <w:left w:w="108" w:type="dxa"/>
            <w:bottom w:w="0" w:type="dxa"/>
            <w:right w:w="108" w:type="dxa"/>
          </w:tblCellMar>
        </w:tblPrEx>
        <w:trPr>
          <w:trHeight w:val="960" w:hRule="atLeast"/>
        </w:trPr>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8"/>
                <w:szCs w:val="28"/>
                <w:u w:val="none"/>
                <w:lang w:bidi="ar-SA"/>
              </w:rPr>
            </w:pPr>
            <w:r>
              <w:rPr>
                <w:rFonts w:hint="eastAsia" w:ascii="方正仿宋_GBK" w:eastAsia="方正仿宋_GBK" w:cs="方正仿宋_GBK"/>
                <w:b/>
                <w:color w:val="000000"/>
                <w:kern w:val="0"/>
                <w:sz w:val="28"/>
                <w:szCs w:val="28"/>
                <w:u w:val="none"/>
                <w:lang w:val="en-US" w:eastAsia="zh-CN" w:bidi="ar"/>
              </w:rPr>
              <w:t>发展领域</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8"/>
                <w:szCs w:val="28"/>
                <w:u w:val="none"/>
                <w:lang w:bidi="ar-SA"/>
              </w:rPr>
            </w:pPr>
            <w:r>
              <w:rPr>
                <w:rFonts w:hint="eastAsia" w:ascii="方正仿宋_GBK" w:eastAsia="方正仿宋_GBK" w:cs="方正仿宋_GBK"/>
                <w:b/>
                <w:color w:val="000000"/>
                <w:kern w:val="0"/>
                <w:sz w:val="28"/>
                <w:szCs w:val="28"/>
                <w:u w:val="none"/>
                <w:lang w:val="en-US" w:eastAsia="zh-CN" w:bidi="ar"/>
              </w:rPr>
              <w:t>主要目标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8"/>
                <w:szCs w:val="28"/>
                <w:u w:val="none"/>
                <w:lang w:bidi="ar-SA"/>
              </w:rPr>
            </w:pPr>
            <w:r>
              <w:rPr>
                <w:rFonts w:hint="eastAsia" w:ascii="方正仿宋_GBK" w:eastAsia="方正仿宋_GBK" w:cs="方正仿宋_GBK"/>
                <w:b/>
                <w:color w:val="000000"/>
                <w:kern w:val="0"/>
                <w:sz w:val="28"/>
                <w:szCs w:val="28"/>
                <w:u w:val="none"/>
                <w:lang w:val="en-US" w:eastAsia="zh-CN" w:bidi="ar"/>
              </w:rPr>
              <w:t>2030年目标值</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8"/>
                <w:szCs w:val="28"/>
                <w:u w:val="none"/>
                <w:lang w:bidi="ar-SA"/>
              </w:rPr>
            </w:pPr>
            <w:r>
              <w:rPr>
                <w:rFonts w:hint="eastAsia" w:ascii="方正仿宋_GBK" w:eastAsia="方正仿宋_GBK" w:cs="方正仿宋_GBK"/>
                <w:b/>
                <w:color w:val="000000"/>
                <w:kern w:val="0"/>
                <w:sz w:val="28"/>
                <w:szCs w:val="28"/>
                <w:u w:val="none"/>
                <w:lang w:val="en-US" w:eastAsia="zh-CN" w:bidi="ar"/>
              </w:rPr>
              <w:t>目标  属性</w:t>
            </w:r>
          </w:p>
        </w:tc>
      </w:tr>
      <w:tr>
        <w:tblPrEx>
          <w:tblCellMar>
            <w:top w:w="0" w:type="dxa"/>
            <w:left w:w="108" w:type="dxa"/>
            <w:bottom w:w="0" w:type="dxa"/>
            <w:right w:w="108" w:type="dxa"/>
          </w:tblCellMar>
        </w:tblPrEx>
        <w:trPr>
          <w:trHeight w:val="780" w:hRule="atLeast"/>
        </w:trPr>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儿童与健康</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3岁以下儿童系统管理率和7岁以下儿童健康管理率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均达到90%以上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新生儿死亡率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降至3.0‰以下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婴儿死亡率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降至5.0‰以下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5岁以下儿童死亡率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降至6.0‰以下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8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适龄儿童免疫规划疫苗接种率以乡镇（街道）为单位</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保持在90%以上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6个月内婴儿纯母乳喂养率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达到50%以上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5岁以下儿童贫血率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控制在10%以下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5岁以下儿童生长迟缓率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控制在5%以下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12岁儿童龋齿率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控制在25%以下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小学生近视率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降至38%以下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6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初中生近视率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降至60%以下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高中阶段学生近视率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降至70%以下</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6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0—6岁儿童眼保健和视力检查覆盖率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达到90%以上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8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中小学生国家学生体质健康标准达标合格率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稳定在85%以上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94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中小学生国家学生体质健康标准达标优良率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达到60%以上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40" w:hRule="atLeast"/>
        </w:trPr>
        <w:tc>
          <w:tcPr>
            <w:tcW w:w="1457" w:type="dxa"/>
            <w:vMerge w:val="continue"/>
            <w:tcBorders>
              <w:top w:val="single" w:color="000000" w:sz="4" w:space="0"/>
              <w:left w:val="single" w:color="000000" w:sz="4" w:space="0"/>
              <w:bottom w:val="single" w:color="auto"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学校体育场地设施与器材配置达标率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达到100%</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20" w:hRule="atLeast"/>
        </w:trPr>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儿童与安全</w:t>
            </w:r>
          </w:p>
        </w:tc>
        <w:tc>
          <w:tcPr>
            <w:tcW w:w="339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both"/>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儿童伤害死亡率以2020年为基数</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下降20%</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儿童与教育</w:t>
            </w:r>
          </w:p>
        </w:tc>
        <w:tc>
          <w:tcPr>
            <w:tcW w:w="3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both"/>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适龄儿童学前教育毛入园率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达到并保持在90%以上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auto" w:sz="4" w:space="0"/>
              <w:left w:val="single" w:color="000000" w:sz="4" w:space="0"/>
              <w:bottom w:val="single" w:color="auto"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both"/>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九年义务教育巩固率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auto"/>
                <w:kern w:val="0"/>
                <w:sz w:val="24"/>
                <w:szCs w:val="24"/>
                <w:u w:val="none"/>
                <w:lang w:val="en-US" w:eastAsia="zh-CN" w:bidi="ar"/>
              </w:rPr>
              <w:t>提高到</w:t>
            </w:r>
            <w:r>
              <w:rPr>
                <w:rFonts w:hint="eastAsia" w:ascii="方正仿宋_GBK" w:eastAsia="方正仿宋_GBK" w:cs="方正仿宋_GBK"/>
                <w:color w:val="000000"/>
                <w:kern w:val="0"/>
                <w:sz w:val="24"/>
                <w:szCs w:val="24"/>
                <w:u w:val="none"/>
                <w:lang w:val="en-US" w:eastAsia="zh-CN" w:bidi="ar"/>
              </w:rPr>
              <w:t>96%以上</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80" w:hRule="atLeast"/>
        </w:trPr>
        <w:tc>
          <w:tcPr>
            <w:tcW w:w="145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儿童与家庭</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城市社区建立家长学校或家庭教育指导服务站点的比例</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达到95%</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20" w:hRule="atLeast"/>
        </w:trPr>
        <w:tc>
          <w:tcPr>
            <w:tcW w:w="1457" w:type="dxa"/>
            <w:vMerge w:val="continue"/>
            <w:tcBorders>
              <w:top w:val="single" w:color="auto" w:sz="4" w:space="0"/>
              <w:left w:val="single" w:color="000000" w:sz="4" w:space="0"/>
              <w:bottom w:val="single" w:color="auto" w:sz="4" w:space="0"/>
              <w:right w:val="single" w:color="000000" w:sz="4" w:space="0"/>
            </w:tcBorders>
            <w:noWrap w:val="0"/>
            <w:vAlign w:val="center"/>
          </w:tcP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农村社区建立家长学校或家庭教育指导服务站点的比例</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达到85%</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40" w:hRule="atLeast"/>
        </w:trPr>
        <w:tc>
          <w:tcPr>
            <w:tcW w:w="145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儿童与环境</w:t>
            </w:r>
          </w:p>
        </w:tc>
        <w:tc>
          <w:tcPr>
            <w:tcW w:w="3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both"/>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农村自来水普及率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达到80%</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bl>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楷体" w:eastAsia="楷体" w:cs="楷体"/>
          <w:sz w:val="32"/>
          <w:szCs w:val="32"/>
          <w:lang w:eastAsia="zh-CN" w:bidi="ar-SA"/>
        </w:rPr>
      </w:pP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一</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儿童与健康</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主要目标</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1.覆盖</w:t>
      </w:r>
      <w:r>
        <w:rPr>
          <w:rFonts w:hint="eastAsia" w:ascii="仿宋" w:eastAsia="仿宋" w:cs="仿宋"/>
          <w:sz w:val="32"/>
          <w:szCs w:val="32"/>
          <w:lang w:eastAsia="zh-CN" w:bidi="ar-SA"/>
        </w:rPr>
        <w:t>城乡</w:t>
      </w:r>
      <w:r>
        <w:rPr>
          <w:rFonts w:hint="eastAsia" w:ascii="仿宋" w:eastAsia="仿宋" w:cs="仿宋"/>
          <w:sz w:val="32"/>
          <w:szCs w:val="32"/>
          <w:lang w:bidi="ar-SA"/>
        </w:rPr>
        <w:t>的儿童健康服务体系更加完善，儿童医疗保健服务能力明显增强，儿童健康水平不断提高。3岁以下儿童系统管理率和7岁以下儿童健康管理率均达到90%以上。</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普及儿童健康生活方式，提高儿童及其照护人健康素养。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新生儿、婴儿和5岁以下儿童死亡率分别降至3</w:t>
      </w:r>
      <w:r>
        <w:rPr>
          <w:rFonts w:hint="eastAsia" w:ascii="仿宋" w:eastAsia="仿宋" w:cs="仿宋"/>
          <w:sz w:val="32"/>
          <w:szCs w:val="32"/>
          <w:lang w:val="en" w:eastAsia="en" w:bidi="ar-SA"/>
        </w:rPr>
        <w:t>.</w:t>
      </w:r>
      <w:r>
        <w:rPr>
          <w:rFonts w:hint="eastAsia" w:ascii="仿宋" w:eastAsia="仿宋" w:cs="仿宋"/>
          <w:sz w:val="32"/>
          <w:szCs w:val="32"/>
          <w:lang w:bidi="ar-SA"/>
        </w:rPr>
        <w:t>0‰、5</w:t>
      </w:r>
      <w:r>
        <w:rPr>
          <w:rFonts w:hint="eastAsia" w:ascii="仿宋" w:eastAsia="仿宋" w:cs="仿宋"/>
          <w:sz w:val="32"/>
          <w:szCs w:val="32"/>
          <w:lang w:val="en" w:eastAsia="en" w:bidi="ar-SA"/>
        </w:rPr>
        <w:t>.</w:t>
      </w:r>
      <w:r>
        <w:rPr>
          <w:rFonts w:hint="eastAsia" w:ascii="仿宋" w:eastAsia="仿宋" w:cs="仿宋"/>
          <w:sz w:val="32"/>
          <w:szCs w:val="32"/>
          <w:lang w:bidi="ar-SA"/>
        </w:rPr>
        <w:t>0‰和6</w:t>
      </w:r>
      <w:r>
        <w:rPr>
          <w:rFonts w:hint="eastAsia" w:ascii="仿宋" w:eastAsia="仿宋" w:cs="仿宋"/>
          <w:sz w:val="32"/>
          <w:szCs w:val="32"/>
          <w:lang w:val="en" w:eastAsia="en" w:bidi="ar-SA"/>
        </w:rPr>
        <w:t>.</w:t>
      </w:r>
      <w:r>
        <w:rPr>
          <w:rFonts w:hint="eastAsia" w:ascii="仿宋" w:eastAsia="仿宋" w:cs="仿宋"/>
          <w:sz w:val="32"/>
          <w:szCs w:val="32"/>
          <w:lang w:bidi="ar-SA"/>
        </w:rPr>
        <w:t>0‰以下，</w:t>
      </w:r>
      <w:r>
        <w:rPr>
          <w:rFonts w:hint="eastAsia" w:ascii="仿宋" w:eastAsia="仿宋" w:cs="仿宋"/>
          <w:color w:val="auto"/>
          <w:sz w:val="32"/>
          <w:szCs w:val="32"/>
          <w:lang w:bidi="ar-SA"/>
        </w:rPr>
        <w:t>地区和</w:t>
      </w:r>
      <w:r>
        <w:rPr>
          <w:rFonts w:hint="eastAsia" w:ascii="仿宋" w:eastAsia="仿宋" w:cs="仿宋"/>
          <w:color w:val="auto"/>
          <w:sz w:val="32"/>
          <w:szCs w:val="32"/>
          <w:lang w:eastAsia="zh-CN" w:bidi="ar-SA"/>
        </w:rPr>
        <w:t>城乡</w:t>
      </w:r>
      <w:r>
        <w:rPr>
          <w:rFonts w:hint="eastAsia" w:ascii="仿宋" w:eastAsia="仿宋" w:cs="仿宋"/>
          <w:sz w:val="32"/>
          <w:szCs w:val="32"/>
          <w:lang w:bidi="ar-SA"/>
        </w:rPr>
        <w:t>差距逐步缩小。</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构建完善覆盖婚前、孕前、孕期、新生儿和儿童各阶段的出生缺陷防治体系，预防和控制出生缺陷。</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儿童常见疾病和恶性肿瘤等严重危害儿童健康的疾病得到有效防治。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适龄儿童免疫规划疫苗接种率以乡镇</w:t>
      </w:r>
      <w:r>
        <w:rPr>
          <w:rFonts w:hint="eastAsia" w:ascii="仿宋" w:eastAsia="仿宋" w:cs="仿宋"/>
          <w:sz w:val="32"/>
          <w:szCs w:val="32"/>
          <w:lang w:eastAsia="zh-CN" w:bidi="ar-SA"/>
        </w:rPr>
        <w:t>（</w:t>
      </w:r>
      <w:r>
        <w:rPr>
          <w:rFonts w:hint="eastAsia" w:ascii="仿宋" w:eastAsia="仿宋" w:cs="仿宋"/>
          <w:sz w:val="32"/>
          <w:szCs w:val="32"/>
          <w:lang w:bidi="ar-SA"/>
        </w:rPr>
        <w:t>街道</w:t>
      </w:r>
      <w:r>
        <w:rPr>
          <w:rFonts w:hint="eastAsia" w:ascii="仿宋" w:eastAsia="仿宋" w:cs="仿宋"/>
          <w:sz w:val="32"/>
          <w:szCs w:val="32"/>
          <w:lang w:eastAsia="zh-CN" w:bidi="ar-SA"/>
        </w:rPr>
        <w:t>）</w:t>
      </w:r>
      <w:r>
        <w:rPr>
          <w:rFonts w:hint="eastAsia" w:ascii="仿宋" w:eastAsia="仿宋" w:cs="仿宋"/>
          <w:sz w:val="32"/>
          <w:szCs w:val="32"/>
          <w:lang w:bidi="ar-SA"/>
        </w:rPr>
        <w:t>为单位保持在90%以上。</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促进城乡儿童早期发展服务供给，普及儿童早期发展的知识、方法和技能。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 xml:space="preserve"> 6个月内婴儿纯母乳喂养率达到50%以上。5岁以下儿童贫血率和生长迟缓率分别控制在10%和5%以下。儿童超重、肥胖上升趋势得到有效控制。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加强儿童口腔保健，12岁儿童龋齿率控制在25%以内，提高儿童窝沟封闭服务覆盖率。</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儿童新发近视率明显下降，小学生近视率降至38%以下，初中生近视率降至60%以下，高中阶段学生近视率降至70%以下。0—6岁儿童眼保健和视力检查覆盖率达到90%以上。</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增强儿童体质，中小学生国家学生体质健康标准达标合格率稳定在85%以上</w:t>
      </w:r>
      <w:r>
        <w:rPr>
          <w:rFonts w:hint="eastAsia" w:ascii="仿宋" w:eastAsia="仿宋" w:cs="仿宋"/>
          <w:sz w:val="32"/>
          <w:szCs w:val="32"/>
          <w:lang w:eastAsia="zh-CN" w:bidi="ar-SA"/>
        </w:rPr>
        <w:t>，</w:t>
      </w:r>
      <w:r>
        <w:rPr>
          <w:rFonts w:hint="eastAsia" w:ascii="仿宋" w:eastAsia="仿宋" w:cs="仿宋"/>
          <w:sz w:val="32"/>
          <w:szCs w:val="32"/>
          <w:lang w:bidi="ar-SA"/>
        </w:rPr>
        <w:t>优良率达到60%以上。学校体育场地设施与器材配置达标率达到100%。</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w:t>
      </w:r>
      <w:r>
        <w:rPr>
          <w:rFonts w:hint="eastAsia" w:ascii="仿宋" w:eastAsia="仿宋" w:cs="仿宋"/>
          <w:sz w:val="32"/>
          <w:szCs w:val="32"/>
          <w:lang w:val="en" w:eastAsia="en" w:bidi="ar-SA"/>
        </w:rPr>
        <w:t>.</w:t>
      </w:r>
      <w:r>
        <w:rPr>
          <w:rFonts w:hint="eastAsia" w:ascii="仿宋" w:eastAsia="仿宋" w:cs="仿宋"/>
          <w:sz w:val="32"/>
          <w:szCs w:val="32"/>
          <w:lang w:bidi="ar-SA"/>
        </w:rPr>
        <w:t>增强儿童心理健康服务能力，提升儿童心理健康水平。</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13</w:t>
      </w:r>
      <w:r>
        <w:rPr>
          <w:rFonts w:hint="eastAsia" w:ascii="仿宋" w:eastAsia="仿宋" w:cs="仿宋"/>
          <w:sz w:val="32"/>
          <w:szCs w:val="32"/>
          <w:lang w:val="en" w:eastAsia="en" w:bidi="ar-SA"/>
        </w:rPr>
        <w:t>.</w:t>
      </w:r>
      <w:r>
        <w:rPr>
          <w:rFonts w:hint="eastAsia" w:ascii="仿宋" w:eastAsia="仿宋" w:cs="仿宋"/>
          <w:sz w:val="32"/>
          <w:szCs w:val="32"/>
          <w:lang w:bidi="ar-SA"/>
        </w:rPr>
        <w:t>适龄儿童普遍接受性教育，儿童性健康服务可及性明显提高。</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eastAsia="zh-CN" w:bidi="ar-SA"/>
        </w:rPr>
      </w:pPr>
      <w:r>
        <w:rPr>
          <w:rFonts w:hint="eastAsia" w:ascii="仿宋" w:eastAsia="仿宋" w:cs="仿宋"/>
          <w:sz w:val="32"/>
          <w:szCs w:val="32"/>
          <w:lang w:bidi="ar-SA"/>
        </w:rPr>
        <w:t>1.优先保障儿童健康。将儿童健康理念融入经济社会发展政策，儿童健康主要指标纳入政府目标和责任考核。大力推进“健康新城行动”，促进全</w:t>
      </w:r>
      <w:r>
        <w:rPr>
          <w:rFonts w:hint="eastAsia" w:ascii="仿宋" w:eastAsia="仿宋" w:cs="仿宋"/>
          <w:sz w:val="32"/>
          <w:szCs w:val="32"/>
          <w:lang w:eastAsia="zh-CN" w:bidi="ar-SA"/>
        </w:rPr>
        <w:t>区</w:t>
      </w:r>
      <w:r>
        <w:rPr>
          <w:rFonts w:hint="eastAsia" w:ascii="仿宋" w:eastAsia="仿宋" w:cs="仿宋"/>
          <w:sz w:val="32"/>
          <w:szCs w:val="32"/>
          <w:lang w:bidi="ar-SA"/>
        </w:rPr>
        <w:t>儿童青少年健康素质全面发展。完善涵盖儿童的基本医疗卫生制度，加强儿童医疗保障政策与公共卫生政策衔接。加大对儿童医疗卫生与健康事业的投入力度，支持脱贫地区儿童健康事业发展，逐步实现妇幼健康服务均等化。建设统一的妇幼健康信息平台，推动妇幼健康信息平台与电子健康档案的互联互通和信息共享，推进“互联网+妇幼健康”服务模式，完善妇幼健康大数据，加强信息互联共享，实现儿童健康全周期全过程管理和服务的信息化、智能化。</w:t>
      </w:r>
      <w:r>
        <w:rPr>
          <w:rFonts w:hint="eastAsia" w:ascii="仿宋" w:eastAsia="仿宋" w:cs="仿宋"/>
          <w:sz w:val="32"/>
          <w:szCs w:val="32"/>
          <w:lang w:eastAsia="zh-CN" w:bidi="ar-SA"/>
        </w:rPr>
        <w:t>开展“儿童健康综合发展示范”创建活动。</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auto"/>
          <w:sz w:val="32"/>
          <w:szCs w:val="32"/>
          <w:lang w:bidi="ar-SA"/>
        </w:rPr>
      </w:pPr>
      <w:r>
        <w:rPr>
          <w:rFonts w:hint="eastAsia" w:ascii="仿宋" w:eastAsia="仿宋" w:cs="仿宋"/>
          <w:color w:val="000000"/>
          <w:sz w:val="32"/>
          <w:szCs w:val="32"/>
          <w:lang w:bidi="ar-SA"/>
        </w:rPr>
        <w:t>2</w:t>
      </w:r>
      <w:r>
        <w:rPr>
          <w:rFonts w:hint="eastAsia" w:ascii="仿宋" w:eastAsia="仿宋" w:cs="仿宋"/>
          <w:color w:val="000000"/>
          <w:sz w:val="32"/>
          <w:szCs w:val="32"/>
          <w:lang w:val="en" w:eastAsia="en" w:bidi="ar-SA"/>
        </w:rPr>
        <w:t>.</w:t>
      </w:r>
      <w:r>
        <w:rPr>
          <w:rFonts w:hint="eastAsia" w:ascii="仿宋" w:eastAsia="仿宋" w:cs="仿宋"/>
          <w:color w:val="000000"/>
          <w:sz w:val="32"/>
          <w:szCs w:val="32"/>
          <w:lang w:bidi="ar-SA"/>
        </w:rPr>
        <w:t>完善儿童健康服务体系。</w:t>
      </w:r>
      <w:r>
        <w:rPr>
          <w:rFonts w:hint="eastAsia" w:ascii="仿宋" w:eastAsia="仿宋" w:cs="仿宋"/>
          <w:color w:val="auto"/>
          <w:sz w:val="32"/>
          <w:szCs w:val="32"/>
          <w:lang w:bidi="ar-SA"/>
        </w:rPr>
        <w:t>以各年龄段儿童健康需求为导向</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构建</w:t>
      </w:r>
      <w:r>
        <w:rPr>
          <w:rFonts w:hint="eastAsia" w:ascii="仿宋" w:eastAsia="仿宋" w:cs="仿宋"/>
          <w:color w:val="auto"/>
          <w:sz w:val="32"/>
          <w:szCs w:val="32"/>
          <w:lang w:eastAsia="zh-CN" w:bidi="ar-SA"/>
        </w:rPr>
        <w:t>区</w:t>
      </w:r>
      <w:r>
        <w:rPr>
          <w:rFonts w:hint="eastAsia" w:ascii="仿宋" w:eastAsia="仿宋" w:cs="仿宋"/>
          <w:color w:val="auto"/>
          <w:sz w:val="32"/>
          <w:szCs w:val="32"/>
          <w:lang w:bidi="ar-SA"/>
        </w:rPr>
        <w:t>级儿童医疗保健服务网络</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以妇幼保健机构和综合医院儿科为重点</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统筹规划和配置区域内儿童健康服务资源。加强医疗机构新生儿科、儿科与儿童保健科建设</w:t>
      </w:r>
      <w:r>
        <w:rPr>
          <w:rFonts w:hint="eastAsia" w:ascii="仿宋" w:eastAsia="仿宋" w:cs="仿宋"/>
          <w:color w:val="auto"/>
          <w:sz w:val="32"/>
          <w:szCs w:val="32"/>
          <w:lang w:eastAsia="zh-CN" w:bidi="ar-SA"/>
        </w:rPr>
        <w:t>，在</w:t>
      </w:r>
      <w:r>
        <w:rPr>
          <w:rFonts w:hint="eastAsia" w:ascii="仿宋" w:eastAsia="仿宋" w:cs="仿宋"/>
          <w:color w:val="auto"/>
          <w:sz w:val="32"/>
          <w:szCs w:val="32"/>
          <w:lang w:val="en-US" w:eastAsia="zh-CN" w:bidi="ar-SA"/>
        </w:rPr>
        <w:t>区内</w:t>
      </w:r>
      <w:r>
        <w:rPr>
          <w:rFonts w:hint="eastAsia" w:ascii="仿宋" w:eastAsia="仿宋" w:cs="仿宋"/>
          <w:color w:val="auto"/>
          <w:sz w:val="32"/>
          <w:szCs w:val="32"/>
          <w:lang w:bidi="ar-SA"/>
        </w:rPr>
        <w:t>设置1所政府举办、标准化的妇幼保健机构</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每千名儿童拥有儿科执业(助理) 医生达1</w:t>
      </w:r>
      <w:r>
        <w:rPr>
          <w:rFonts w:hint="eastAsia" w:ascii="仿宋" w:eastAsia="仿宋" w:cs="仿宋"/>
          <w:color w:val="auto"/>
          <w:sz w:val="32"/>
          <w:szCs w:val="32"/>
          <w:lang w:val="en-US" w:eastAsia="zh-CN" w:bidi="ar-SA"/>
        </w:rPr>
        <w:t>.</w:t>
      </w:r>
      <w:r>
        <w:rPr>
          <w:rFonts w:hint="eastAsia" w:ascii="仿宋" w:eastAsia="仿宋" w:cs="仿宋"/>
          <w:color w:val="auto"/>
          <w:sz w:val="32"/>
          <w:szCs w:val="32"/>
          <w:lang w:bidi="ar-SA"/>
        </w:rPr>
        <w:t>12名、床位增至3</w:t>
      </w:r>
      <w:r>
        <w:rPr>
          <w:rFonts w:hint="eastAsia" w:ascii="仿宋" w:eastAsia="仿宋" w:cs="仿宋"/>
          <w:color w:val="auto"/>
          <w:sz w:val="32"/>
          <w:szCs w:val="32"/>
          <w:lang w:val="en-US" w:eastAsia="zh-CN" w:bidi="ar-SA"/>
        </w:rPr>
        <w:t>.</w:t>
      </w:r>
      <w:r>
        <w:rPr>
          <w:rFonts w:hint="eastAsia" w:ascii="仿宋" w:eastAsia="仿宋" w:cs="仿宋"/>
          <w:color w:val="auto"/>
          <w:sz w:val="32"/>
          <w:szCs w:val="32"/>
          <w:lang w:bidi="ar-SA"/>
        </w:rPr>
        <w:t>17张。建立以</w:t>
      </w:r>
      <w:r>
        <w:rPr>
          <w:rFonts w:hint="eastAsia" w:ascii="仿宋" w:eastAsia="仿宋" w:cs="仿宋"/>
          <w:color w:val="auto"/>
          <w:sz w:val="32"/>
          <w:szCs w:val="32"/>
          <w:lang w:eastAsia="zh-CN" w:bidi="ar-SA"/>
        </w:rPr>
        <w:t>新城</w:t>
      </w:r>
      <w:r>
        <w:rPr>
          <w:rFonts w:hint="eastAsia" w:ascii="仿宋" w:eastAsia="仿宋" w:cs="仿宋"/>
          <w:color w:val="auto"/>
          <w:sz w:val="32"/>
          <w:szCs w:val="32"/>
          <w:lang w:val="en-US" w:eastAsia="zh-CN" w:bidi="ar-SA"/>
        </w:rPr>
        <w:t>区</w:t>
      </w:r>
      <w:r>
        <w:rPr>
          <w:rFonts w:hint="eastAsia" w:ascii="仿宋" w:eastAsia="仿宋" w:cs="仿宋"/>
          <w:color w:val="auto"/>
          <w:sz w:val="32"/>
          <w:szCs w:val="32"/>
          <w:lang w:bidi="ar-SA"/>
        </w:rPr>
        <w:t>妇幼保健机构为龙头</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乡镇卫生院、社区卫生服务中心为枢纽</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村卫生室为基础的基层儿童保健服务网络</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每所乡镇卫生院、社区卫生服务中心至少配备1名提供规范儿童基本医疗服务的全科医生</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至少配备2名专业从事儿童保健的医生。</w:t>
      </w:r>
      <w:r>
        <w:rPr>
          <w:rFonts w:hint="eastAsia" w:ascii="仿宋" w:eastAsia="仿宋" w:cs="仿宋"/>
          <w:color w:val="auto"/>
          <w:sz w:val="32"/>
          <w:szCs w:val="32"/>
          <w:lang w:val="en-US" w:eastAsia="zh-CN" w:bidi="ar-SA"/>
        </w:rPr>
        <w:t>建立</w:t>
      </w:r>
      <w:r>
        <w:rPr>
          <w:rFonts w:hint="eastAsia" w:ascii="仿宋" w:eastAsia="仿宋" w:cs="仿宋"/>
          <w:color w:val="auto"/>
          <w:sz w:val="32"/>
          <w:szCs w:val="32"/>
          <w:lang w:bidi="ar-SA"/>
        </w:rPr>
        <w:t>完善</w:t>
      </w:r>
      <w:r>
        <w:rPr>
          <w:rFonts w:hint="eastAsia" w:ascii="仿宋" w:eastAsia="仿宋" w:cs="仿宋"/>
          <w:color w:val="auto"/>
          <w:sz w:val="32"/>
          <w:szCs w:val="32"/>
          <w:lang w:eastAsia="zh-CN" w:bidi="ar-SA"/>
        </w:rPr>
        <w:t>新城</w:t>
      </w:r>
      <w:r>
        <w:rPr>
          <w:rFonts w:hint="eastAsia" w:ascii="仿宋" w:eastAsia="仿宋" w:cs="仿宋"/>
          <w:color w:val="auto"/>
          <w:sz w:val="32"/>
          <w:szCs w:val="32"/>
          <w:lang w:val="en-US" w:eastAsia="zh-CN" w:bidi="ar-SA"/>
        </w:rPr>
        <w:t>区</w:t>
      </w:r>
      <w:r>
        <w:rPr>
          <w:rFonts w:hint="eastAsia" w:ascii="仿宋" w:eastAsia="仿宋" w:cs="仿宋"/>
          <w:color w:val="auto"/>
          <w:sz w:val="32"/>
          <w:szCs w:val="32"/>
          <w:lang w:bidi="ar-SA"/>
        </w:rPr>
        <w:t>儿童急救体系</w:t>
      </w:r>
      <w:r>
        <w:rPr>
          <w:rFonts w:hint="eastAsia" w:ascii="仿宋" w:eastAsia="仿宋" w:cs="仿宋"/>
          <w:color w:val="auto"/>
          <w:sz w:val="32"/>
          <w:szCs w:val="32"/>
          <w:lang w:eastAsia="zh-CN" w:bidi="ar-SA"/>
        </w:rPr>
        <w:t>，</w:t>
      </w:r>
      <w:r>
        <w:rPr>
          <w:rFonts w:hint="eastAsia" w:ascii="仿宋" w:eastAsia="仿宋" w:cs="仿宋"/>
          <w:color w:val="auto"/>
          <w:sz w:val="32"/>
          <w:szCs w:val="32"/>
          <w:lang w:val="en-US" w:eastAsia="zh-CN" w:bidi="ar-SA"/>
        </w:rPr>
        <w:t>加强</w:t>
      </w:r>
      <w:r>
        <w:rPr>
          <w:rFonts w:hint="eastAsia" w:ascii="仿宋" w:eastAsia="仿宋" w:cs="仿宋"/>
          <w:color w:val="auto"/>
          <w:sz w:val="32"/>
          <w:szCs w:val="32"/>
          <w:lang w:bidi="ar-SA"/>
        </w:rPr>
        <w:t>农村地区儿童急救和运转体系</w:t>
      </w:r>
      <w:r>
        <w:rPr>
          <w:rFonts w:hint="eastAsia" w:ascii="仿宋" w:eastAsia="仿宋" w:cs="仿宋"/>
          <w:color w:val="auto"/>
          <w:sz w:val="32"/>
          <w:szCs w:val="32"/>
          <w:lang w:val="en-US" w:eastAsia="zh-CN" w:bidi="ar-SA"/>
        </w:rPr>
        <w:t>建设</w:t>
      </w:r>
      <w:r>
        <w:rPr>
          <w:rFonts w:hint="eastAsia" w:ascii="仿宋" w:eastAsia="仿宋" w:cs="仿宋"/>
          <w:color w:val="auto"/>
          <w:sz w:val="32"/>
          <w:szCs w:val="32"/>
          <w:lang w:bidi="ar-SA"/>
        </w:rPr>
        <w:t>。加快儿童医学人才培养</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定期开展专业技能培训课程</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提高全科医生的儿科和儿童保健专业技能</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提高儿科医务人员薪酬待遇。</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w:t>
      </w:r>
      <w:r>
        <w:rPr>
          <w:rFonts w:hint="eastAsia" w:ascii="仿宋" w:eastAsia="仿宋" w:cs="仿宋"/>
          <w:color w:val="auto"/>
          <w:sz w:val="32"/>
          <w:szCs w:val="32"/>
          <w:lang w:bidi="ar-SA"/>
        </w:rPr>
        <w:t>提高儿童、父母或其他监护人健康素养</w:t>
      </w:r>
      <w:r>
        <w:rPr>
          <w:rFonts w:hint="eastAsia" w:ascii="仿宋" w:eastAsia="仿宋" w:cs="仿宋"/>
          <w:color w:val="auto"/>
          <w:sz w:val="32"/>
          <w:szCs w:val="32"/>
          <w:lang w:val="en-US" w:eastAsia="zh-CN" w:bidi="ar-SA"/>
        </w:rPr>
        <w:t>，</w:t>
      </w:r>
      <w:r>
        <w:rPr>
          <w:rFonts w:hint="eastAsia" w:ascii="仿宋" w:eastAsia="仿宋" w:cs="仿宋"/>
          <w:color w:val="auto"/>
          <w:sz w:val="32"/>
          <w:szCs w:val="32"/>
          <w:lang w:bidi="ar-SA"/>
        </w:rPr>
        <w:t>构建全媒体健康知识传播机制。发挥健康科普专家库和资源库作用。推进医疗机构规范设置“</w:t>
      </w:r>
      <w:r>
        <w:rPr>
          <w:rFonts w:hint="eastAsia" w:ascii="仿宋" w:eastAsia="仿宋" w:cs="仿宋"/>
          <w:sz w:val="32"/>
          <w:szCs w:val="32"/>
          <w:lang w:bidi="ar-SA"/>
        </w:rPr>
        <w:t>孕妇学校”和家长课堂，鼓励医疗机构、医务人员、专业社会组织等开展健康科普活动。预防和制止儿童吸烟(含电子烟)、酗酒，保护儿童远离毒品。</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推广早产儿袋鼠式护理等适宜技术。</w:t>
      </w:r>
      <w:r>
        <w:rPr>
          <w:rFonts w:hint="eastAsia" w:ascii="仿宋" w:eastAsia="仿宋" w:cs="仿宋"/>
          <w:color w:val="auto"/>
          <w:sz w:val="32"/>
          <w:szCs w:val="32"/>
          <w:lang w:bidi="ar-SA"/>
        </w:rPr>
        <w:t>加强危重新生儿救治保障投入</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完善新生儿危重症救治、转诊网络</w:t>
      </w:r>
      <w:r>
        <w:rPr>
          <w:rFonts w:hint="eastAsia" w:ascii="仿宋" w:eastAsia="仿宋" w:cs="仿宋"/>
          <w:color w:val="auto"/>
          <w:sz w:val="32"/>
          <w:szCs w:val="32"/>
          <w:lang w:eastAsia="zh-CN" w:bidi="ar-SA"/>
        </w:rPr>
        <w:t>。在新城区内至少设有1个危重新生儿救治中心</w:t>
      </w:r>
      <w:r>
        <w:rPr>
          <w:rFonts w:hint="eastAsia" w:ascii="仿宋" w:eastAsia="仿宋" w:cs="仿宋"/>
          <w:color w:val="auto"/>
          <w:sz w:val="32"/>
          <w:szCs w:val="32"/>
          <w:lang w:val="en-US" w:eastAsia="zh-CN" w:bidi="ar-SA"/>
        </w:rPr>
        <w:t>，</w:t>
      </w:r>
      <w:r>
        <w:rPr>
          <w:rFonts w:hint="eastAsia" w:ascii="仿宋" w:eastAsia="仿宋" w:cs="仿宋"/>
          <w:sz w:val="32"/>
          <w:szCs w:val="32"/>
          <w:lang w:bidi="ar-SA"/>
        </w:rPr>
        <w:t>依托现有机构加强危重新生儿救治中心建设</w:t>
      </w:r>
      <w:r>
        <w:rPr>
          <w:rFonts w:hint="eastAsia" w:ascii="仿宋" w:eastAsia="仿宋" w:cs="仿宋"/>
          <w:sz w:val="32"/>
          <w:szCs w:val="32"/>
          <w:lang w:eastAsia="zh-CN" w:bidi="ar-SA"/>
        </w:rPr>
        <w:t>，</w:t>
      </w:r>
      <w:r>
        <w:rPr>
          <w:rFonts w:hint="eastAsia" w:ascii="仿宋" w:eastAsia="仿宋" w:cs="仿宋"/>
          <w:sz w:val="32"/>
          <w:szCs w:val="32"/>
          <w:lang w:bidi="ar-SA"/>
        </w:rPr>
        <w:t>强化危重新生儿救治保障。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加强出生缺陷综合防治。建立多部门联动防治出生缺陷的工作机制，落实出生缺陷三级防治措施，加强知识普及和出生缺陷防控咨询，推广婚姻登记、婚育健康宣传教育、生育指导“一站式”服务。强化婚前孕前保健，</w:t>
      </w:r>
      <w:r>
        <w:rPr>
          <w:rFonts w:hint="eastAsia" w:ascii="仿宋" w:eastAsia="仿宋" w:cs="仿宋"/>
          <w:color w:val="auto"/>
          <w:sz w:val="32"/>
          <w:szCs w:val="32"/>
          <w:lang w:bidi="ar-SA"/>
        </w:rPr>
        <w:t>加强产前筛查和诊断能力建设，</w:t>
      </w:r>
      <w:r>
        <w:rPr>
          <w:rFonts w:hint="eastAsia" w:ascii="仿宋" w:eastAsia="仿宋" w:cs="仿宋"/>
          <w:sz w:val="32"/>
          <w:szCs w:val="32"/>
          <w:lang w:bidi="ar-SA"/>
        </w:rPr>
        <w:t>推动围孕期、产前产后一体化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加强儿童保健服务和管理。加强儿童保健门诊标准化、规范化建设，</w:t>
      </w:r>
      <w:r>
        <w:rPr>
          <w:rFonts w:hint="eastAsia" w:ascii="仿宋" w:eastAsia="仿宋" w:cs="仿宋"/>
          <w:color w:val="auto"/>
          <w:sz w:val="32"/>
          <w:szCs w:val="32"/>
          <w:lang w:eastAsia="zh-CN" w:bidi="ar-SA"/>
        </w:rPr>
        <w:t>将儿童健康管理纳入家庭医生签约服务，</w:t>
      </w:r>
      <w:r>
        <w:rPr>
          <w:rFonts w:hint="eastAsia" w:ascii="仿宋" w:eastAsia="仿宋" w:cs="仿宋"/>
          <w:sz w:val="32"/>
          <w:szCs w:val="32"/>
          <w:lang w:bidi="ar-SA"/>
        </w:rPr>
        <w:t>提升儿童保健服务质量。扎实开展0—6岁儿童健康管理工作。推进</w:t>
      </w:r>
      <w:r>
        <w:rPr>
          <w:rFonts w:hint="eastAsia" w:ascii="仿宋" w:eastAsia="仿宋" w:cs="仿宋"/>
          <w:sz w:val="32"/>
          <w:szCs w:val="32"/>
          <w:lang w:eastAsia="zh-CN" w:bidi="ar-SA"/>
        </w:rPr>
        <w:t>以视力、听力、肢体、智力及孤独症等五残疾为重点的</w:t>
      </w:r>
      <w:r>
        <w:rPr>
          <w:rFonts w:hint="eastAsia" w:ascii="仿宋" w:eastAsia="仿宋" w:cs="仿宋"/>
          <w:sz w:val="32"/>
          <w:szCs w:val="32"/>
          <w:lang w:bidi="ar-SA"/>
        </w:rPr>
        <w:t>0—6岁儿童残疾筛查，完善筛查、诊断、康复、救助相衔接的工作机制。提高儿童康复服务能力和水平。加强学校、幼儿园、托育机构的常见病预防保健能力，按标准配备校医、幼儿园及托育机构卫生保健人员和必要保健设备。加强对孤儿、流动、留守以及困境儿童等重点人群的健康管理。</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强化儿童疾病防治。以早产、低出生体重、贫血、肺炎、肥胖、腹泻、心理行为发育异常、视力不良、龋齿、</w:t>
      </w:r>
      <w:r>
        <w:rPr>
          <w:rFonts w:hint="eastAsia" w:ascii="仿宋" w:eastAsia="仿宋" w:cs="仿宋"/>
          <w:color w:val="auto"/>
          <w:sz w:val="32"/>
          <w:szCs w:val="32"/>
          <w:lang w:eastAsia="zh-CN" w:bidi="ar-SA"/>
        </w:rPr>
        <w:t>脊柱侧弯</w:t>
      </w:r>
      <w:r>
        <w:rPr>
          <w:rFonts w:hint="eastAsia" w:ascii="仿宋" w:eastAsia="仿宋" w:cs="仿宋"/>
          <w:sz w:val="32"/>
          <w:szCs w:val="32"/>
          <w:lang w:bidi="ar-SA"/>
        </w:rPr>
        <w:t>等儿童健康问题为重点，推广儿童疾病防治适宜技术，建立早期筛查、诊断和干预服务机制。加强儿童口腔保健。加强儿童重大传染性疾病、新发传染病管理以及艾滋病、梅毒、乙肝母婴阻断工作。完善儿童血液病、恶性肿瘤等重病诊疗体系、药品供应制度、综合保障制度，开发治疗恶性肿瘤等疾病的特效药。加强罕见病管理。推广应用中医（蒙医）儿科适宜技术。</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jc w:val="both"/>
        <w:textAlignment w:val="auto"/>
        <w:rPr>
          <w:rFonts w:hint="eastAsia" w:ascii="仿宋" w:eastAsia="仿宋" w:cs="仿宋"/>
          <w:color w:val="auto"/>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加强儿童免疫规划疫苗管理和预防接种。维持较高水平的免疫规划疫苗接种率。加强对疫苗质量、冷链储运、免疫规划制度落实、预防接种活动的监督检查。完善疫苗</w:t>
      </w:r>
      <w:r>
        <w:rPr>
          <w:rFonts w:hint="eastAsia" w:ascii="仿宋" w:eastAsia="仿宋" w:cs="仿宋"/>
          <w:sz w:val="32"/>
          <w:szCs w:val="32"/>
          <w:lang w:eastAsia="zh-CN" w:bidi="ar-SA"/>
        </w:rPr>
        <w:t>异常反应</w:t>
      </w:r>
      <w:r>
        <w:rPr>
          <w:rFonts w:hint="eastAsia" w:ascii="仿宋" w:eastAsia="仿宋" w:cs="仿宋"/>
          <w:sz w:val="32"/>
          <w:szCs w:val="32"/>
          <w:lang w:bidi="ar-SA"/>
        </w:rPr>
        <w:t>补偿相关规定，动态调整补偿目录范围，建立健全预防接种异常反应补偿保险机制。</w:t>
      </w:r>
      <w:r>
        <w:rPr>
          <w:rFonts w:hint="eastAsia" w:ascii="仿宋" w:eastAsia="仿宋" w:cs="仿宋"/>
          <w:color w:val="auto"/>
          <w:sz w:val="32"/>
          <w:szCs w:val="32"/>
          <w:lang w:val="en-US" w:eastAsia="zh-CN" w:bidi="ar-SA"/>
        </w:rPr>
        <w:t>加强产科预防接种管理，按照“谁接生、谁接种”的原则，承担在该医疗机构内出生的新生儿首针乙肝疫苗、卡介苗的接种工作，并根据需要提供新生儿非免疫规划疫苗接种服务。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全面提升儿童早期发展水平。建立健全多部门协作的儿童早期发展工作机制，积极传播儿童早期发展理念知识，帮助家长及照护者树立正确的儿童早期发展理念。开展涵盖良好健康、充足营养、回应性照护、早期学习、安全保障等多维度的儿童早期综合服务。加强对家庭</w:t>
      </w:r>
      <w:r>
        <w:rPr>
          <w:rFonts w:hint="eastAsia" w:ascii="仿宋" w:eastAsia="仿宋" w:cs="仿宋"/>
          <w:sz w:val="32"/>
          <w:szCs w:val="32"/>
          <w:lang w:eastAsia="zh-CN" w:bidi="ar-SA"/>
        </w:rPr>
        <w:t>和托幼机构的</w:t>
      </w:r>
      <w:r>
        <w:rPr>
          <w:rFonts w:hint="eastAsia" w:ascii="仿宋" w:eastAsia="仿宋" w:cs="仿宋"/>
          <w:sz w:val="32"/>
          <w:szCs w:val="32"/>
          <w:lang w:bidi="ar-SA"/>
        </w:rPr>
        <w:t>婴幼儿早期发展支持服务，增强家庭科学育儿能力。促进儿童早期发展服务进农村、进社区、进家庭，推进儿童早期发展服务均等化，探索推广入户家访指导等适应农村儿童、困境儿童的早期发展服务模式。</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auto"/>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改善儿童营养状况。</w:t>
      </w:r>
      <w:r>
        <w:rPr>
          <w:rFonts w:hint="eastAsia" w:ascii="仿宋" w:eastAsia="仿宋" w:cs="仿宋"/>
          <w:color w:val="auto"/>
          <w:sz w:val="32"/>
          <w:szCs w:val="32"/>
          <w:lang w:bidi="ar-SA"/>
        </w:rPr>
        <w:t>关注儿童生命早期1000天营养，开展孕前、孕产期营养与膳食评价指导。实施母乳喂养促进行动</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完善和落实支持母乳喂养的相关政策和措施。强化爱婴医院管理</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加强公共场所和工作场所母婴设施建设</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普及6月龄以上儿童合理添加辅食的知识技能。开展儿童生长发育监测和评价</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加强个性化营养指导</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保障儿童充足营养。加强儿童食育教育</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预防控制儿童消瘦、超重和肥胖。加强学校、幼儿园、托育机构的营养健康教育和膳食指导。加强对家长儿童科学膳食知识的宣传培训，控制膳食中不利于健康的因素</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加大碘缺乏病防治知识宣传普及力度</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完善食品标签体系。</w:t>
      </w:r>
    </w:p>
    <w:p>
      <w:pPr>
        <w:pStyle w:val="2"/>
        <w:keepNext w:val="0"/>
        <w:keepLines w:val="0"/>
        <w:pageBreakBefore w:val="0"/>
        <w:widowControl w:val="0"/>
        <w:suppressAutoHyphens/>
        <w:kinsoku/>
        <w:wordWrap/>
        <w:overflowPunct/>
        <w:topLinePunct w:val="0"/>
        <w:autoSpaceDE/>
        <w:autoSpaceDN/>
        <w:bidi w:val="0"/>
        <w:adjustRightInd/>
        <w:snapToGrid/>
        <w:spacing w:before="0" w:after="0" w:line="600" w:lineRule="exact"/>
        <w:textAlignment w:val="auto"/>
        <w:rPr>
          <w:rFonts w:hint="eastAsia" w:ascii="仿宋" w:eastAsia="仿宋" w:cs="仿宋"/>
          <w:color w:val="auto"/>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有效控制儿童近视。</w:t>
      </w:r>
      <w:r>
        <w:rPr>
          <w:rFonts w:hint="eastAsia" w:ascii="仿宋" w:eastAsia="仿宋" w:cs="仿宋"/>
          <w:color w:val="auto"/>
          <w:sz w:val="32"/>
          <w:szCs w:val="32"/>
          <w:lang w:bidi="ar-SA"/>
        </w:rPr>
        <w:t>加强基层医疗卫生机构、妇幼保健机构眼保健服务能力建设</w:t>
      </w:r>
      <w:r>
        <w:rPr>
          <w:rFonts w:hint="eastAsia" w:ascii="仿宋" w:eastAsia="仿宋" w:cs="仿宋"/>
          <w:color w:val="auto"/>
          <w:sz w:val="32"/>
          <w:szCs w:val="32"/>
          <w:lang w:eastAsia="zh-CN" w:bidi="ar-SA"/>
        </w:rPr>
        <w:t>，</w:t>
      </w:r>
      <w:r>
        <w:rPr>
          <w:rFonts w:hint="eastAsia" w:ascii="仿宋" w:eastAsia="仿宋" w:cs="仿宋"/>
          <w:color w:val="auto"/>
          <w:sz w:val="32"/>
          <w:szCs w:val="32"/>
          <w:lang w:val="en-US" w:eastAsia="zh-CN" w:bidi="ar-SA"/>
        </w:rPr>
        <w:t>推进</w:t>
      </w:r>
      <w:r>
        <w:rPr>
          <w:rFonts w:hint="eastAsia" w:ascii="仿宋" w:eastAsia="仿宋" w:cs="仿宋"/>
          <w:color w:val="auto"/>
          <w:sz w:val="32"/>
          <w:szCs w:val="32"/>
          <w:lang w:bidi="ar-SA"/>
        </w:rPr>
        <w:t>0—6岁儿童眼保健和视力检查工作，建立儿童视力电子档案。</w:t>
      </w:r>
      <w:r>
        <w:rPr>
          <w:rFonts w:hint="eastAsia" w:ascii="仿宋" w:eastAsia="仿宋" w:cs="仿宋"/>
          <w:sz w:val="32"/>
          <w:szCs w:val="32"/>
          <w:lang w:bidi="ar-SA"/>
        </w:rPr>
        <w:t>减轻学生学业负担，</w:t>
      </w:r>
      <w:r>
        <w:rPr>
          <w:rFonts w:hint="eastAsia" w:ascii="仿宋" w:eastAsia="仿宋" w:cs="仿宋"/>
          <w:sz w:val="32"/>
          <w:szCs w:val="32"/>
          <w:lang w:eastAsia="zh-CN" w:bidi="ar-SA"/>
        </w:rPr>
        <w:t>指导</w:t>
      </w:r>
      <w:r>
        <w:rPr>
          <w:rFonts w:hint="eastAsia" w:ascii="仿宋" w:eastAsia="仿宋" w:cs="仿宋"/>
          <w:sz w:val="32"/>
          <w:szCs w:val="32"/>
          <w:lang w:bidi="ar-SA"/>
        </w:rPr>
        <w:t>监督学生做好眼保健操，纠正不良读写姿势。保障学校、幼儿园、托育机构室内采光、照明、课桌椅、黑板等达到规定标准</w:t>
      </w:r>
      <w:r>
        <w:rPr>
          <w:rFonts w:hint="eastAsia" w:ascii="仿宋" w:eastAsia="仿宋" w:cs="仿宋"/>
          <w:sz w:val="32"/>
          <w:szCs w:val="32"/>
          <w:lang w:eastAsia="zh-CN" w:bidi="ar-SA"/>
        </w:rPr>
        <w:t>，</w:t>
      </w:r>
      <w:r>
        <w:rPr>
          <w:rFonts w:hint="eastAsia" w:ascii="仿宋" w:eastAsia="仿宋" w:cs="仿宋"/>
          <w:color w:val="auto"/>
          <w:sz w:val="32"/>
          <w:szCs w:val="32"/>
          <w:lang w:eastAsia="zh-CN" w:bidi="ar-SA"/>
        </w:rPr>
        <w:t>并根据儿童各自不同的身高等发育特点适时调整课座椅高度</w:t>
      </w:r>
      <w:r>
        <w:rPr>
          <w:rFonts w:hint="eastAsia" w:ascii="仿宋" w:eastAsia="仿宋" w:cs="仿宋"/>
          <w:color w:val="auto"/>
          <w:sz w:val="32"/>
          <w:szCs w:val="32"/>
          <w:lang w:bidi="ar-SA"/>
        </w:rPr>
        <w:t>。指导家长掌握科学用眼护眼知识，引导儿童养成正确坐姿，教育儿童按需科学规范合理使用电子产品，</w:t>
      </w:r>
      <w:r>
        <w:rPr>
          <w:rFonts w:hint="eastAsia" w:ascii="仿宋" w:eastAsia="仿宋" w:cs="仿宋"/>
          <w:color w:val="auto"/>
          <w:sz w:val="32"/>
          <w:szCs w:val="32"/>
          <w:lang w:eastAsia="zh-CN" w:bidi="ar-SA"/>
        </w:rPr>
        <w:t>确</w:t>
      </w:r>
      <w:r>
        <w:rPr>
          <w:rFonts w:hint="eastAsia" w:ascii="仿宋" w:eastAsia="仿宋" w:cs="仿宋"/>
          <w:color w:val="auto"/>
          <w:sz w:val="32"/>
          <w:szCs w:val="32"/>
          <w:lang w:bidi="ar-SA"/>
        </w:rPr>
        <w:t>保儿童每天接触户外自然光时间不少于 1 小时。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w:t>
      </w:r>
      <w:r>
        <w:rPr>
          <w:rFonts w:hint="eastAsia" w:ascii="仿宋" w:eastAsia="仿宋" w:cs="仿宋"/>
          <w:sz w:val="32"/>
          <w:szCs w:val="32"/>
          <w:lang w:val="en" w:eastAsia="en" w:bidi="ar-SA"/>
        </w:rPr>
        <w:t>.</w:t>
      </w:r>
      <w:r>
        <w:rPr>
          <w:rFonts w:hint="eastAsia" w:ascii="仿宋" w:eastAsia="仿宋" w:cs="仿宋"/>
          <w:sz w:val="32"/>
          <w:szCs w:val="32"/>
          <w:lang w:bidi="ar-SA"/>
        </w:rPr>
        <w:t>增强儿童身体素质。开足开齐体育与健康课，保障儿童每天至少1小时阳光体育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w:t>
      </w:r>
      <w:r>
        <w:rPr>
          <w:rFonts w:hint="eastAsia" w:ascii="仿宋" w:eastAsia="仿宋" w:cs="仿宋"/>
          <w:sz w:val="32"/>
          <w:szCs w:val="32"/>
          <w:lang w:eastAsia="zh-CN" w:bidi="ar-SA"/>
        </w:rPr>
        <w:t>加大</w:t>
      </w:r>
      <w:r>
        <w:rPr>
          <w:rFonts w:hint="eastAsia" w:ascii="仿宋" w:eastAsia="仿宋" w:cs="仿宋"/>
          <w:sz w:val="32"/>
          <w:szCs w:val="32"/>
          <w:lang w:bidi="ar-SA"/>
        </w:rPr>
        <w:t>户外运动、健身休闲等配套公共基础设施</w:t>
      </w:r>
      <w:r>
        <w:rPr>
          <w:rFonts w:hint="eastAsia" w:ascii="仿宋" w:eastAsia="仿宋" w:cs="仿宋"/>
          <w:sz w:val="32"/>
          <w:szCs w:val="32"/>
          <w:lang w:eastAsia="zh-CN" w:bidi="ar-SA"/>
        </w:rPr>
        <w:t>建设力度</w:t>
      </w:r>
      <w:r>
        <w:rPr>
          <w:rFonts w:hint="eastAsia" w:ascii="仿宋" w:eastAsia="仿宋" w:cs="仿宋"/>
          <w:sz w:val="32"/>
          <w:szCs w:val="32"/>
          <w:lang w:bidi="ar-SA"/>
        </w:rPr>
        <w:t>。实现足球特色学校，区</w:t>
      </w:r>
      <w:r>
        <w:rPr>
          <w:rFonts w:hint="eastAsia" w:ascii="仿宋" w:eastAsia="仿宋" w:cs="仿宋"/>
          <w:sz w:val="32"/>
          <w:szCs w:val="32"/>
          <w:lang w:eastAsia="zh-CN" w:bidi="ar-SA"/>
        </w:rPr>
        <w:t>内</w:t>
      </w:r>
      <w:r>
        <w:rPr>
          <w:rFonts w:hint="eastAsia" w:ascii="仿宋" w:eastAsia="仿宋" w:cs="仿宋"/>
          <w:sz w:val="32"/>
          <w:szCs w:val="32"/>
          <w:lang w:bidi="ar-SA"/>
        </w:rPr>
        <w:t>足球场地全覆盖。</w:t>
      </w:r>
      <w:r>
        <w:rPr>
          <w:rFonts w:hint="eastAsia" w:ascii="仿宋" w:eastAsia="仿宋" w:cs="仿宋"/>
          <w:sz w:val="32"/>
          <w:szCs w:val="32"/>
          <w:lang w:eastAsia="zh-CN" w:bidi="ar-SA"/>
        </w:rPr>
        <w:t>鼓励和支持学校开展特色冰雪运动</w:t>
      </w:r>
      <w:r>
        <w:rPr>
          <w:rFonts w:hint="eastAsia" w:ascii="仿宋" w:eastAsia="仿宋" w:cs="仿宋"/>
          <w:sz w:val="32"/>
          <w:szCs w:val="32"/>
          <w:lang w:bidi="ar-SA"/>
        </w:rPr>
        <w:t>。合理安排儿童作息，保证每天小学生10小时、初中生9小时、高中生8小时睡眠时间。</w:t>
      </w:r>
    </w:p>
    <w:p>
      <w:pPr>
        <w:pStyle w:val="2"/>
        <w:ind w:left="0" w:firstLine="640" w:firstLineChars="200"/>
        <w:rPr>
          <w:rFonts w:hint="eastAsia"/>
        </w:rPr>
      </w:pPr>
      <w:r>
        <w:rPr>
          <w:rFonts w:hint="eastAsia" w:ascii="仿宋" w:eastAsia="仿宋" w:cs="仿宋"/>
          <w:sz w:val="32"/>
          <w:szCs w:val="32"/>
          <w:lang w:bidi="ar-SA"/>
        </w:rPr>
        <w:t>13</w:t>
      </w:r>
      <w:r>
        <w:rPr>
          <w:rFonts w:hint="eastAsia" w:ascii="仿宋" w:eastAsia="仿宋" w:cs="仿宋"/>
          <w:sz w:val="32"/>
          <w:szCs w:val="32"/>
          <w:lang w:val="en" w:eastAsia="en" w:bidi="ar-SA"/>
        </w:rPr>
        <w:t>.</w:t>
      </w:r>
      <w:r>
        <w:rPr>
          <w:rFonts w:hint="eastAsia" w:ascii="仿宋" w:eastAsia="仿宋" w:cs="仿宋"/>
          <w:sz w:val="32"/>
          <w:szCs w:val="32"/>
          <w:lang w:bidi="ar-SA"/>
        </w:rPr>
        <w:t>加强儿童心理健康服务。构建儿童心理健康教育、咨询服务、评估治疗、危机干预和心理援助公共服务网络。加强儿童医院、精神专科医院和妇幼保健机构儿童心理咨询及专科门诊建设。推进社区未成年人心理健康辅导中心(站)建设，鼓励专业社会工作者面向儿童及其监护人提供心理健康服务。中小学校</w:t>
      </w:r>
      <w:r>
        <w:rPr>
          <w:rFonts w:hint="eastAsia" w:ascii="仿宋" w:eastAsia="仿宋" w:cs="仿宋"/>
          <w:sz w:val="32"/>
          <w:szCs w:val="32"/>
          <w:lang w:eastAsia="zh-CN" w:bidi="ar-SA"/>
        </w:rPr>
        <w:t>配齐配强</w:t>
      </w:r>
      <w:r>
        <w:rPr>
          <w:rFonts w:hint="eastAsia" w:ascii="仿宋" w:eastAsia="仿宋" w:cs="仿宋"/>
          <w:sz w:val="32"/>
          <w:szCs w:val="32"/>
          <w:lang w:bidi="ar-SA"/>
        </w:rPr>
        <w:t>心理健康教育教师，积极开展生命教育和挫折教育，培养儿童珍爱生命的意识和自我情绪调试能力，提高教师、家长预防和识别儿童心理行为问题的能力</w:t>
      </w:r>
      <w:r>
        <w:rPr>
          <w:rFonts w:hint="eastAsia" w:ascii="仿宋" w:eastAsia="仿宋" w:cs="仿宋"/>
          <w:sz w:val="32"/>
          <w:szCs w:val="32"/>
          <w:lang w:eastAsia="zh-CN" w:bidi="ar-SA"/>
        </w:rPr>
        <w:t>。</w:t>
      </w:r>
      <w:r>
        <w:rPr>
          <w:rFonts w:hint="eastAsia" w:ascii="仿宋" w:eastAsia="仿宋" w:cs="仿宋"/>
          <w:sz w:val="32"/>
          <w:szCs w:val="32"/>
          <w:lang w:bidi="ar-SA"/>
        </w:rPr>
        <w:t>大力培养儿童心理健康服务人才。关注和满足孤儿、事实无人抚养儿童、留守儿童、困境儿童心理发展需要。</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14</w:t>
      </w:r>
      <w:r>
        <w:rPr>
          <w:rFonts w:hint="eastAsia" w:ascii="仿宋" w:eastAsia="仿宋" w:cs="仿宋"/>
          <w:sz w:val="32"/>
          <w:szCs w:val="32"/>
          <w:lang w:val="en" w:eastAsia="en" w:bidi="ar-SA"/>
        </w:rPr>
        <w:t>.</w:t>
      </w:r>
      <w:r>
        <w:rPr>
          <w:rFonts w:hint="eastAsia" w:ascii="仿宋" w:eastAsia="仿宋" w:cs="仿宋"/>
          <w:sz w:val="32"/>
          <w:szCs w:val="32"/>
          <w:lang w:bidi="ar-SA"/>
        </w:rPr>
        <w:t>为儿童提供性教育和性健康服务。引导儿童树立正确的性别观念和道德观念，正确认识两性关系。将性教育纳入基础教育体系，严格课时安排，提高教学效果。引导父母或其他监护人根据儿童年龄阶段和发展特点开展性教育，加强防范性侵害教育，提高儿童自护意识和能力。促进学校与医疗机构密切协作，提供适宜儿童的性健康服务，保护就诊儿童隐私。依托未成年人保护热线提供儿童性健康保护服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000000"/>
          <w:sz w:val="32"/>
          <w:szCs w:val="32"/>
          <w:lang w:bidi="ar-SA"/>
        </w:rPr>
      </w:pPr>
      <w:r>
        <w:rPr>
          <w:rFonts w:hint="eastAsia" w:ascii="仿宋" w:eastAsia="仿宋" w:cs="仿宋"/>
          <w:sz w:val="32"/>
          <w:szCs w:val="32"/>
          <w:lang w:bidi="ar-SA"/>
        </w:rPr>
        <w:t>15</w:t>
      </w:r>
      <w:r>
        <w:rPr>
          <w:rFonts w:hint="eastAsia" w:ascii="仿宋" w:eastAsia="仿宋" w:cs="仿宋"/>
          <w:sz w:val="32"/>
          <w:szCs w:val="32"/>
          <w:lang w:val="en" w:eastAsia="en" w:bidi="ar-SA"/>
        </w:rPr>
        <w:t>.</w:t>
      </w:r>
      <w:r>
        <w:rPr>
          <w:rFonts w:hint="eastAsia" w:ascii="仿宋" w:eastAsia="仿宋" w:cs="仿宋"/>
          <w:sz w:val="32"/>
          <w:szCs w:val="32"/>
          <w:lang w:bidi="ar-SA"/>
        </w:rPr>
        <w:t>加强儿童健康领域科研创新和用药管理。围绕儿童重大疾病的预防、诊断、治疗、康复和健康管理开展基础和应用研究，严格遵守完善儿童临床用药规范，药品说明书明确表述儿童用药信息</w:t>
      </w:r>
      <w:r>
        <w:rPr>
          <w:rFonts w:hint="eastAsia" w:ascii="仿宋" w:eastAsia="仿宋" w:cs="仿宋"/>
          <w:sz w:val="32"/>
          <w:szCs w:val="32"/>
          <w:lang w:eastAsia="zh-CN" w:bidi="ar-SA"/>
        </w:rPr>
        <w:t>，</w:t>
      </w:r>
      <w:r>
        <w:rPr>
          <w:rFonts w:hint="eastAsia" w:ascii="仿宋" w:eastAsia="仿宋" w:cs="仿宋"/>
          <w:color w:val="000000"/>
          <w:sz w:val="32"/>
          <w:szCs w:val="32"/>
          <w:lang w:eastAsia="zh-CN" w:bidi="ar-SA"/>
        </w:rPr>
        <w:t>鼓励药品生产企业生产适应儿童服用剂量的小包装药品</w:t>
      </w:r>
      <w:r>
        <w:rPr>
          <w:rFonts w:hint="eastAsia" w:ascii="仿宋" w:eastAsia="仿宋" w:cs="仿宋"/>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二</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儿童与安全</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cs="方正仿宋_GBK"/>
          <w:b/>
          <w:bCs/>
          <w:sz w:val="32"/>
          <w:szCs w:val="32"/>
          <w:lang w:eastAsia="zh-CN" w:bidi="ar-SA"/>
        </w:rPr>
      </w:pPr>
      <w:r>
        <w:rPr>
          <w:rFonts w:hint="eastAsia" w:ascii="仿宋" w:hAnsi="仿宋" w:eastAsia="仿宋" w:cs="仿宋"/>
          <w:b/>
          <w:bCs/>
          <w:sz w:val="32"/>
          <w:szCs w:val="32"/>
          <w:lang w:bidi="ar-SA"/>
        </w:rPr>
        <w:t>主要目标</w:t>
      </w:r>
      <w:r>
        <w:rPr>
          <w:rFonts w:hint="eastAsia" w:ascii="仿宋" w:hAns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w:t>
      </w:r>
      <w:r>
        <w:rPr>
          <w:rFonts w:hint="eastAsia" w:ascii="仿宋" w:eastAsia="仿宋" w:cs="仿宋"/>
          <w:sz w:val="32"/>
          <w:szCs w:val="32"/>
          <w:lang w:val="en" w:eastAsia="en" w:bidi="ar-SA"/>
        </w:rPr>
        <w:t>.</w:t>
      </w:r>
      <w:r>
        <w:rPr>
          <w:rFonts w:hint="eastAsia" w:ascii="仿宋" w:eastAsia="仿宋" w:cs="仿宋"/>
          <w:sz w:val="32"/>
          <w:szCs w:val="32"/>
          <w:lang w:bidi="ar-SA"/>
        </w:rPr>
        <w:t>减少儿童伤害所致死亡和残疾。儿童伤害死亡率以2020年为基数下降20%。</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排查消除溺水隐患，儿童溺水死亡率</w:t>
      </w:r>
      <w:r>
        <w:rPr>
          <w:rFonts w:hint="eastAsia" w:ascii="仿宋" w:eastAsia="仿宋" w:cs="仿宋"/>
          <w:sz w:val="32"/>
          <w:szCs w:val="32"/>
          <w:lang w:eastAsia="zh-CN" w:bidi="ar-SA"/>
        </w:rPr>
        <w:t>持续下降</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推广使用符合国家标准的儿童安全座椅、安全头盔，儿童出行安全得到有效保障，减少儿童道路交通事故伤害死亡。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减少儿童跌倒、跌落、烧烫伤和中毒等伤害的发生、致残和死亡。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儿童食品安全得到有效保障。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提升儿童用品质量安全水平。</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预防和制止针对儿童一切形式的暴力。</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提高对学生欺凌的综合治理能力，预防和有效处置学生欺凌。</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预防和干预儿童沉迷网络，有效治理不良信息、泄露隐私等问题。</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建立完善儿童遭受意外和暴力伤害的监测报告系统。</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创建儿童安全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育机构等安全管理主体责任，开展儿童防伤害、防暴力、避灾险、会自救等教育活动，将安全教育纳入教育教学和保育教育管理全过程。加强社区环境治理，排除安全隐患。未成年人集中活动的公共场所及人员密集场所加强儿童安全保护措施，相关企业</w:t>
      </w:r>
      <w:r>
        <w:rPr>
          <w:rFonts w:hint="eastAsia" w:ascii="仿宋" w:eastAsia="仿宋" w:cs="仿宋"/>
          <w:sz w:val="32"/>
          <w:szCs w:val="32"/>
          <w:lang w:eastAsia="zh-CN" w:bidi="ar-SA"/>
        </w:rPr>
        <w:t>和</w:t>
      </w:r>
      <w:r>
        <w:rPr>
          <w:rFonts w:hint="eastAsia" w:ascii="仿宋" w:eastAsia="仿宋" w:cs="仿宋"/>
          <w:sz w:val="32"/>
          <w:szCs w:val="32"/>
          <w:lang w:bidi="ar-SA"/>
        </w:rPr>
        <w:t>相关组织依法落实维护儿童安全的责任。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建立健全儿童伤害防控工作体系。加大儿童伤害防控领域的执法力度。构建完善多部门合作的儿童伤害防控工作机制，提高各部门伤害防控能力，鼓励社会力量参与儿童伤害防控。制定实施</w:t>
      </w:r>
      <w:r>
        <w:rPr>
          <w:rFonts w:hint="eastAsia" w:ascii="仿宋" w:eastAsia="仿宋" w:cs="仿宋"/>
          <w:sz w:val="32"/>
          <w:szCs w:val="32"/>
          <w:lang w:eastAsia="zh-CN" w:bidi="ar-SA"/>
        </w:rPr>
        <w:t>新城区</w:t>
      </w:r>
      <w:r>
        <w:rPr>
          <w:rFonts w:hint="eastAsia" w:ascii="仿宋" w:eastAsia="仿宋" w:cs="仿宋"/>
          <w:sz w:val="32"/>
          <w:szCs w:val="32"/>
          <w:lang w:bidi="ar-SA"/>
        </w:rPr>
        <w:t>儿童伤害防控行动计划，探索创新并大力推广儿童伤害防控适宜技术，优先制定实施针对流动儿童、留守儿童、困境儿童、残疾儿童的伤害防控措施。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预防和控制儿童溺水。加强看护，保证儿童远离危险水体。隔离、消除家庭及校园环境的溺水隐患，加强农村相关水体的防护隔离和安全巡查，加强开放性水域、水上游乐场所、船只等安全管理并配置适用于儿童的应急救援装备。加强预防溺水和应急救援知识技能教育，倡导有条件的地区开展儿童游泳及水上安全技能培训，引导儿童使用安全游泳场所。</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预防和控制儿童道路交通伤害。在学前及中小学教育中增设交通安全教育内容，培养儿童养成良好交通行为习惯。推广使用中小学生反光校服、儿童安全座椅和安全头盔。完善儿童道路安全防护用品标准，加强生产销售监管。道路规划建设充分考虑儿童年龄特点，完善校园周边安全设施，严查严处交通违法行为。落实校车安全管理条例。</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识别及保管能力，避免儿童中毒。预防婴幼儿窒息，提升看护人对婴幼儿有效照护能力。规范犬类管理及宠物饲养，预防动物咬伤。加强防灾减灾安全教育，提高儿童及其看护人针对地震、火灾、踩踏等灾害性、突发性事件的防灾避险技能。储备面向儿童需求的重要应急物资。</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 xml:space="preserve">加强儿童食品安全监管。完善儿童食品安全标准体系。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 </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预防和减少儿童用品引发的伤害。强化</w:t>
      </w:r>
      <w:r>
        <w:rPr>
          <w:rFonts w:hint="eastAsia" w:ascii="仿宋" w:eastAsia="仿宋" w:cs="仿宋"/>
          <w:sz w:val="32"/>
          <w:szCs w:val="32"/>
          <w:lang w:eastAsia="zh-CN" w:bidi="ar-SA"/>
        </w:rPr>
        <w:t>儿童用品</w:t>
      </w:r>
      <w:r>
        <w:rPr>
          <w:rFonts w:hint="eastAsia" w:ascii="仿宋" w:eastAsia="仿宋" w:cs="仿宋"/>
          <w:sz w:val="32"/>
          <w:szCs w:val="32"/>
          <w:lang w:bidi="ar-SA"/>
        </w:rPr>
        <w:t>质量安全监管。严格落实儿童用品、儿童玩具强制性国家标准，加强儿童用品行业自律，完善产品安全警示标识。对部分儿童用品依法实施强制性产品认证管理。持续开展儿童用品质量安全守护行动，严厉查处制售假冒伪劣产品的违法行为，鼓励消费者依法投诉举报</w:t>
      </w:r>
      <w:r>
        <w:rPr>
          <w:rFonts w:hint="eastAsia" w:ascii="仿宋" w:eastAsia="仿宋" w:cs="仿宋"/>
          <w:sz w:val="32"/>
          <w:szCs w:val="32"/>
          <w:lang w:eastAsia="zh-CN" w:bidi="ar-SA"/>
        </w:rPr>
        <w:t>儿童</w:t>
      </w:r>
      <w:r>
        <w:rPr>
          <w:rFonts w:hint="eastAsia" w:ascii="仿宋" w:eastAsia="仿宋" w:cs="仿宋"/>
          <w:sz w:val="32"/>
          <w:szCs w:val="32"/>
          <w:lang w:bidi="ar-SA"/>
        </w:rPr>
        <w:t>产品安全问题。加强产品造成儿童伤害的信息监测、分析、监督检查和缺陷产品召回工作。严厉查处“毒跑道”“毒校服”</w:t>
      </w:r>
      <w:r>
        <w:rPr>
          <w:rFonts w:hint="eastAsia" w:ascii="仿宋" w:eastAsia="仿宋" w:cs="仿宋"/>
          <w:sz w:val="32"/>
          <w:szCs w:val="32"/>
          <w:lang w:eastAsia="zh-CN" w:bidi="ar-SA"/>
        </w:rPr>
        <w:t>“</w:t>
      </w:r>
      <w:r>
        <w:rPr>
          <w:rFonts w:hint="eastAsia" w:ascii="仿宋" w:eastAsia="仿宋" w:cs="仿宋"/>
          <w:sz w:val="32"/>
          <w:szCs w:val="32"/>
          <w:lang w:bidi="ar-SA"/>
        </w:rPr>
        <w:t>毒</w:t>
      </w:r>
      <w:r>
        <w:rPr>
          <w:rFonts w:hint="eastAsia" w:ascii="仿宋" w:eastAsia="仿宋" w:cs="仿宋"/>
          <w:sz w:val="32"/>
          <w:szCs w:val="32"/>
          <w:lang w:eastAsia="zh-CN" w:bidi="ar-SA"/>
        </w:rPr>
        <w:t>文具”</w:t>
      </w:r>
      <w:r>
        <w:rPr>
          <w:rFonts w:hint="eastAsia" w:ascii="仿宋" w:eastAsia="仿宋" w:cs="仿宋"/>
          <w:sz w:val="32"/>
          <w:szCs w:val="32"/>
          <w:lang w:bidi="ar-SA"/>
        </w:rPr>
        <w:t>，</w:t>
      </w:r>
      <w:r>
        <w:rPr>
          <w:rFonts w:hint="eastAsia" w:ascii="仿宋" w:eastAsia="仿宋" w:cs="仿宋"/>
          <w:sz w:val="32"/>
          <w:szCs w:val="32"/>
          <w:lang w:eastAsia="zh-CN" w:bidi="ar-SA"/>
        </w:rPr>
        <w:t>保障游戏</w:t>
      </w:r>
      <w:r>
        <w:rPr>
          <w:rFonts w:hint="eastAsia" w:ascii="仿宋" w:eastAsia="仿宋" w:cs="仿宋"/>
          <w:sz w:val="32"/>
          <w:szCs w:val="32"/>
          <w:lang w:bidi="ar-SA"/>
        </w:rPr>
        <w:t>游</w:t>
      </w:r>
      <w:r>
        <w:rPr>
          <w:rFonts w:hint="eastAsia" w:ascii="仿宋" w:eastAsia="仿宋" w:cs="仿宋"/>
          <w:sz w:val="32"/>
          <w:szCs w:val="32"/>
          <w:lang w:eastAsia="zh-CN" w:bidi="ar-SA"/>
        </w:rPr>
        <w:t>艺</w:t>
      </w:r>
      <w:r>
        <w:rPr>
          <w:rFonts w:hint="eastAsia" w:ascii="仿宋" w:eastAsia="仿宋" w:cs="仿宋"/>
          <w:sz w:val="32"/>
          <w:szCs w:val="32"/>
          <w:lang w:bidi="ar-SA"/>
        </w:rPr>
        <w:t>设</w:t>
      </w:r>
      <w:r>
        <w:rPr>
          <w:rFonts w:hint="eastAsia" w:ascii="仿宋" w:eastAsia="仿宋" w:cs="仿宋"/>
          <w:sz w:val="32"/>
          <w:szCs w:val="32"/>
          <w:lang w:eastAsia="zh-CN" w:bidi="ar-SA"/>
        </w:rPr>
        <w:t>备及大型游乐设施</w:t>
      </w:r>
      <w:r>
        <w:rPr>
          <w:rFonts w:hint="eastAsia" w:ascii="仿宋" w:eastAsia="仿宋" w:cs="仿宋"/>
          <w:sz w:val="32"/>
          <w:szCs w:val="32"/>
          <w:lang w:bidi="ar-SA"/>
        </w:rPr>
        <w:t xml:space="preserve">安全，引导儿童安全使用电动扶梯、旋转门等设施设备。学校、幼儿园、社区普遍开展儿童用品安全、产品安全使用等主题教育活动。 </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预防和控制针对儿童的暴力伤害。</w:t>
      </w:r>
      <w:r>
        <w:rPr>
          <w:rFonts w:hint="eastAsia" w:ascii="仿宋" w:eastAsia="仿宋" w:cs="仿宋"/>
          <w:sz w:val="32"/>
          <w:szCs w:val="32"/>
          <w:lang w:eastAsia="zh-CN" w:bidi="ar-SA"/>
        </w:rPr>
        <w:t>加强</w:t>
      </w:r>
      <w:r>
        <w:rPr>
          <w:rFonts w:hint="eastAsia" w:ascii="仿宋" w:eastAsia="仿宋" w:cs="仿宋"/>
          <w:sz w:val="32"/>
          <w:szCs w:val="32"/>
          <w:lang w:bidi="ar-SA"/>
        </w:rPr>
        <w:t>对儿童暴力零容忍理念</w:t>
      </w:r>
      <w:r>
        <w:rPr>
          <w:rFonts w:hint="eastAsia" w:ascii="仿宋" w:eastAsia="仿宋" w:cs="仿宋"/>
          <w:sz w:val="32"/>
          <w:szCs w:val="32"/>
          <w:lang w:eastAsia="zh-CN" w:bidi="ar-SA"/>
        </w:rPr>
        <w:t>的</w:t>
      </w:r>
      <w:r>
        <w:rPr>
          <w:rFonts w:hint="eastAsia" w:ascii="仿宋" w:eastAsia="仿宋" w:cs="仿宋"/>
          <w:sz w:val="32"/>
          <w:szCs w:val="32"/>
          <w:lang w:bidi="ar-SA"/>
        </w:rPr>
        <w:t>倡导，提升公众保护儿童</w:t>
      </w:r>
      <w:r>
        <w:rPr>
          <w:rFonts w:hint="eastAsia" w:ascii="仿宋" w:eastAsia="仿宋" w:cs="仿宋"/>
          <w:sz w:val="32"/>
          <w:szCs w:val="32"/>
          <w:lang w:eastAsia="zh-CN" w:bidi="ar-SA"/>
        </w:rPr>
        <w:t>的</w:t>
      </w:r>
      <w:r>
        <w:rPr>
          <w:rFonts w:hint="eastAsia" w:ascii="仿宋" w:eastAsia="仿宋" w:cs="仿宋"/>
          <w:sz w:val="32"/>
          <w:szCs w:val="32"/>
          <w:lang w:bidi="ar-SA"/>
        </w:rPr>
        <w:t>法治意识，增强儿童安全意识和自我保护能力。强化政府、社会、学校、家庭保护责任，建立针对防控儿童暴力伤害多部门合作工作机制，健全各级未成年人保护工作平台，落实针对儿童暴力伤害</w:t>
      </w:r>
      <w:r>
        <w:rPr>
          <w:rFonts w:hint="eastAsia" w:ascii="仿宋" w:eastAsia="仿宋" w:cs="仿宋"/>
          <w:sz w:val="32"/>
          <w:szCs w:val="32"/>
          <w:lang w:eastAsia="zh-CN" w:bidi="ar-SA"/>
        </w:rPr>
        <w:t>行为的</w:t>
      </w:r>
      <w:r>
        <w:rPr>
          <w:rFonts w:hint="eastAsia" w:ascii="仿宋" w:eastAsia="仿宋" w:cs="仿宋"/>
          <w:sz w:val="32"/>
          <w:szCs w:val="32"/>
          <w:lang w:bidi="ar-SA"/>
        </w:rPr>
        <w:t>发现、报告、干预机制。落实密切接触未成年人的机构和人员的强制报告责任</w:t>
      </w:r>
      <w:r>
        <w:rPr>
          <w:rFonts w:hint="eastAsia" w:ascii="仿宋" w:eastAsia="仿宋" w:cs="仿宋"/>
          <w:color w:val="auto"/>
          <w:sz w:val="32"/>
          <w:szCs w:val="32"/>
          <w:lang w:eastAsia="zh-CN" w:bidi="ar-SA"/>
        </w:rPr>
        <w:t>和</w:t>
      </w:r>
      <w:r>
        <w:rPr>
          <w:rFonts w:hint="eastAsia" w:ascii="仿宋" w:eastAsia="仿宋" w:cs="仿宋"/>
          <w:color w:val="auto"/>
          <w:sz w:val="32"/>
          <w:szCs w:val="32"/>
          <w:lang w:bidi="ar-SA"/>
        </w:rPr>
        <w:t>密切接触未成年人行业从业人员入职查询制度。</w:t>
      </w:r>
      <w:r>
        <w:rPr>
          <w:rFonts w:hint="eastAsia" w:ascii="仿宋" w:eastAsia="仿宋" w:cs="仿宋"/>
          <w:sz w:val="32"/>
          <w:szCs w:val="32"/>
          <w:lang w:bidi="ar-SA"/>
        </w:rPr>
        <w:t>鼓励公众依法劝阻、制止、检举、控告针对儿童的暴力行为。依法严惩对儿童实施暴力的违法犯罪行为。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加强对学生欺凌的综合治理。</w:t>
      </w:r>
      <w:r>
        <w:rPr>
          <w:rFonts w:hint="eastAsia" w:ascii="仿宋" w:eastAsia="仿宋" w:cs="仿宋"/>
          <w:sz w:val="32"/>
          <w:szCs w:val="32"/>
          <w:lang w:eastAsia="zh-CN" w:bidi="ar-SA"/>
        </w:rPr>
        <w:t>健全</w:t>
      </w:r>
      <w:r>
        <w:rPr>
          <w:rFonts w:hint="eastAsia" w:ascii="仿宋" w:eastAsia="仿宋" w:cs="仿宋"/>
          <w:sz w:val="32"/>
          <w:szCs w:val="32"/>
          <w:lang w:bidi="ar-SA"/>
        </w:rPr>
        <w:t>落实学生欺凌综合治理工作机制。强化校园周边治安环境综合治理，将学生欺凌专项治理纳入社会治安综合治理工作。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加强未成年人网络</w:t>
      </w:r>
      <w:r>
        <w:rPr>
          <w:rFonts w:hint="eastAsia" w:ascii="仿宋" w:eastAsia="仿宋" w:cs="仿宋"/>
          <w:sz w:val="32"/>
          <w:szCs w:val="32"/>
          <w:lang w:eastAsia="zh-CN" w:bidi="ar-SA"/>
        </w:rPr>
        <w:t>安全</w:t>
      </w:r>
      <w:r>
        <w:rPr>
          <w:rFonts w:hint="eastAsia" w:ascii="仿宋" w:eastAsia="仿宋" w:cs="仿宋"/>
          <w:sz w:val="32"/>
          <w:szCs w:val="32"/>
          <w:lang w:bidi="ar-SA"/>
        </w:rPr>
        <w:t>保护。落实政府、企业、学校、家庭、社会保护责任，为儿童提供安全、健康的网络环境，保障儿童在网络空间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设置相应的时间管理、权限管理、消费管理等功能，不得为未满十六周岁儿童提供网络直播发布者账号注册服务。加强未成年人网络素养培育</w:t>
      </w:r>
      <w:r>
        <w:rPr>
          <w:rFonts w:hint="eastAsia" w:ascii="仿宋" w:eastAsia="仿宋" w:cs="仿宋"/>
          <w:sz w:val="32"/>
          <w:szCs w:val="32"/>
          <w:lang w:eastAsia="zh-CN" w:bidi="ar-SA"/>
        </w:rPr>
        <w:t>，强化</w:t>
      </w:r>
      <w:r>
        <w:rPr>
          <w:rFonts w:hint="eastAsia" w:ascii="仿宋" w:eastAsia="仿宋" w:cs="仿宋"/>
          <w:sz w:val="32"/>
          <w:szCs w:val="32"/>
          <w:lang w:bidi="ar-SA"/>
        </w:rPr>
        <w:t>网络语言文明</w:t>
      </w:r>
      <w:r>
        <w:rPr>
          <w:rFonts w:hint="eastAsia" w:ascii="仿宋" w:eastAsia="仿宋" w:cs="仿宋"/>
          <w:sz w:val="32"/>
          <w:szCs w:val="32"/>
          <w:lang w:eastAsia="zh-CN" w:bidi="ar-SA"/>
        </w:rPr>
        <w:t>引导</w:t>
      </w:r>
      <w:r>
        <w:rPr>
          <w:rFonts w:hint="eastAsia" w:ascii="仿宋" w:eastAsia="仿宋" w:cs="仿宋"/>
          <w:sz w:val="32"/>
          <w:szCs w:val="32"/>
          <w:lang w:bidi="ar-SA"/>
        </w:rPr>
        <w:t>，坚决遏阻</w:t>
      </w:r>
      <w:r>
        <w:rPr>
          <w:rFonts w:hint="eastAsia" w:ascii="仿宋" w:eastAsia="仿宋" w:cs="仿宋"/>
          <w:sz w:val="32"/>
          <w:szCs w:val="32"/>
          <w:lang w:eastAsia="zh-CN" w:bidi="ar-SA"/>
        </w:rPr>
        <w:t>针对未成年人的</w:t>
      </w:r>
      <w:r>
        <w:rPr>
          <w:rFonts w:hint="eastAsia" w:ascii="仿宋" w:eastAsia="仿宋" w:cs="仿宋"/>
          <w:sz w:val="32"/>
          <w:szCs w:val="32"/>
          <w:lang w:bidi="ar-SA"/>
        </w:rPr>
        <w:t>庸俗暴戾网络语言传播</w:t>
      </w:r>
      <w:r>
        <w:rPr>
          <w:rFonts w:hint="eastAsia" w:ascii="仿宋" w:eastAsia="仿宋" w:cs="仿宋"/>
          <w:sz w:val="32"/>
          <w:szCs w:val="32"/>
          <w:lang w:eastAsia="zh-CN" w:bidi="ar-SA"/>
        </w:rPr>
        <w:t>，严厉打击针对未成年人的网络暴力行为</w:t>
      </w:r>
      <w:r>
        <w:rPr>
          <w:rFonts w:hint="eastAsia" w:ascii="仿宋" w:eastAsia="仿宋" w:cs="仿宋"/>
          <w:sz w:val="32"/>
          <w:szCs w:val="32"/>
          <w:lang w:bidi="ar-SA"/>
        </w:rPr>
        <w:t>。实施国家统一的未成年人网络游戏电子身份认证系统，完善游戏产品分类、内容审核、时长限制等措施。加强儿童个人信息和隐私保护。</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提高对儿童遭受意外和暴力伤害的紧急救援、医疗救治、康复服务水平。广泛宣传儿童紧急救援知识，提升看护人、教师紧急救援技能。完善公共场所急救设施配备。落实国家紧急医学救援网络建设工作，加强儿童伤害院前急救设备设施配备，实现院前急救与院内急诊的有效衔接。加强康复机构能力建设，提高儿童医学救治以及康复服务的效率和水平。</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12.完善监测机制。健全</w:t>
      </w:r>
      <w:r>
        <w:rPr>
          <w:rFonts w:hint="eastAsia" w:ascii="仿宋" w:eastAsia="仿宋" w:cs="仿宋"/>
          <w:sz w:val="32"/>
          <w:szCs w:val="32"/>
          <w:lang w:eastAsia="zh-CN" w:bidi="ar-SA"/>
        </w:rPr>
        <w:t>全区</w:t>
      </w:r>
      <w:r>
        <w:rPr>
          <w:rFonts w:hint="eastAsia" w:ascii="仿宋" w:eastAsia="仿宋" w:cs="仿宋"/>
          <w:sz w:val="32"/>
          <w:szCs w:val="32"/>
          <w:lang w:bidi="ar-SA"/>
        </w:rPr>
        <w:t>儿童遭受意外和暴力伤害监测体系，</w:t>
      </w:r>
      <w:r>
        <w:rPr>
          <w:rFonts w:hint="eastAsia" w:ascii="仿宋" w:eastAsia="仿宋" w:cs="仿宋"/>
          <w:sz w:val="32"/>
          <w:szCs w:val="32"/>
          <w:lang w:eastAsia="zh-CN" w:bidi="ar-SA"/>
        </w:rPr>
        <w:t>建立收集儿童伤害数据统一平台，对</w:t>
      </w:r>
      <w:r>
        <w:rPr>
          <w:rFonts w:hint="eastAsia" w:ascii="仿宋" w:eastAsia="仿宋" w:cs="仿宋"/>
          <w:sz w:val="32"/>
          <w:szCs w:val="32"/>
          <w:lang w:bidi="ar-SA"/>
        </w:rPr>
        <w:t>医疗机构、学校、幼儿园、托育机构、社区、司法机关等多渠道收集儿童伤害数据</w:t>
      </w:r>
      <w:r>
        <w:rPr>
          <w:rFonts w:hint="eastAsia" w:ascii="仿宋" w:eastAsia="仿宋" w:cs="仿宋"/>
          <w:sz w:val="32"/>
          <w:szCs w:val="32"/>
          <w:lang w:eastAsia="zh-CN" w:bidi="ar-SA"/>
        </w:rPr>
        <w:t>进行整合</w:t>
      </w:r>
      <w:r>
        <w:rPr>
          <w:rFonts w:hint="eastAsia" w:ascii="仿宋" w:eastAsia="仿宋" w:cs="仿宋"/>
          <w:sz w:val="32"/>
          <w:szCs w:val="32"/>
          <w:lang w:bidi="ar-SA"/>
        </w:rPr>
        <w:t>，促进数据规范化。建立多部门、多专业参与的数据共享、分析、评估和利用工作机制。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三</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儿童与教育</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主要目标</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1.铸牢中华民族共同体意识</w:t>
      </w:r>
      <w:r>
        <w:rPr>
          <w:rFonts w:hint="eastAsia" w:ascii="仿宋" w:eastAsia="仿宋" w:cs="仿宋"/>
          <w:sz w:val="32"/>
          <w:szCs w:val="32"/>
          <w:lang w:eastAsia="zh-CN" w:bidi="ar-SA"/>
        </w:rPr>
        <w:t>，</w:t>
      </w:r>
      <w:r>
        <w:rPr>
          <w:rFonts w:hint="eastAsia" w:ascii="仿宋" w:eastAsia="仿宋" w:cs="仿宋"/>
          <w:sz w:val="32"/>
          <w:szCs w:val="32"/>
          <w:lang w:bidi="ar-SA"/>
        </w:rPr>
        <w:t>构建德智体美劳全面培养的首府高质量教育体系，全面落实立德树人根本任务，强化少年儿童政治启蒙和价值观塑造，促进儿童成长成才。</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.巩固、扩大学前教育普及普惠范围，保障</w:t>
      </w:r>
      <w:r>
        <w:rPr>
          <w:rFonts w:hint="eastAsia" w:ascii="仿宋" w:eastAsia="仿宋" w:cs="仿宋"/>
          <w:sz w:val="32"/>
          <w:szCs w:val="32"/>
          <w:lang w:bidi="ar-SA"/>
        </w:rPr>
        <w:t>适龄儿童普遍接受有质量的学前教育，学前教育毛入园率达到并保持在</w:t>
      </w:r>
      <w:r>
        <w:rPr>
          <w:rFonts w:hint="eastAsia" w:ascii="仿宋" w:eastAsia="仿宋" w:cs="仿宋"/>
          <w:sz w:val="32"/>
          <w:szCs w:val="32"/>
          <w:lang w:val="en-US" w:eastAsia="zh-CN" w:bidi="ar-SA"/>
        </w:rPr>
        <w:t>90</w:t>
      </w:r>
      <w:r>
        <w:rPr>
          <w:rFonts w:hint="eastAsia" w:ascii="仿宋" w:eastAsia="仿宋" w:cs="仿宋"/>
          <w:sz w:val="32"/>
          <w:szCs w:val="32"/>
          <w:lang w:bidi="ar-SA"/>
        </w:rPr>
        <w:t>%</w:t>
      </w:r>
      <w:r>
        <w:rPr>
          <w:rFonts w:hint="eastAsia" w:ascii="仿宋" w:eastAsia="仿宋" w:cs="仿宋"/>
          <w:sz w:val="32"/>
          <w:szCs w:val="32"/>
          <w:lang w:eastAsia="zh-CN" w:bidi="ar-SA"/>
        </w:rPr>
        <w:t>以上</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val="en" w:eastAsia="zh-CN" w:bidi="ar-SA"/>
        </w:rPr>
      </w:pPr>
      <w:r>
        <w:rPr>
          <w:rFonts w:hint="eastAsia" w:ascii="仿宋" w:eastAsia="仿宋" w:cs="仿宋"/>
          <w:sz w:val="32"/>
          <w:szCs w:val="32"/>
          <w:lang w:bidi="ar-SA"/>
        </w:rPr>
        <w:t>3</w:t>
      </w:r>
      <w:r>
        <w:rPr>
          <w:rFonts w:hint="eastAsia" w:ascii="仿宋" w:eastAsia="仿宋" w:cs="仿宋"/>
          <w:sz w:val="32"/>
          <w:szCs w:val="32"/>
          <w:lang w:val="en" w:eastAsia="en" w:bidi="ar-SA"/>
        </w:rPr>
        <w:t>.推动义务教育资源更加优质均衡，区域、校际优质教育资源差距显著缩小，</w:t>
      </w:r>
      <w:r>
        <w:rPr>
          <w:rFonts w:hint="eastAsia" w:ascii="仿宋" w:eastAsia="仿宋" w:cs="仿宋"/>
          <w:sz w:val="32"/>
          <w:szCs w:val="32"/>
          <w:lang w:bidi="ar-SA"/>
        </w:rPr>
        <w:t>九年义务教育巩固率提高到96%以上</w:t>
      </w:r>
      <w:r>
        <w:rPr>
          <w:rFonts w:hint="eastAsia" w:ascii="仿宋" w:eastAsia="仿宋" w:cs="仿宋"/>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.严格落实“双减”工作，全面压减义务教育阶段作业总量和时长，规范校外培训行为，提升学校课后服务水平，满足学生多样化需求，促进青少年健康快乐成长。</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孤儿、事实无人抚养儿童、残疾儿童、农业转移人口随迁子女、留守儿童、困境儿童等特殊群体受教育权得到根本保障。促进特殊教育公平而有质量的发展，残疾儿童义务教育巩固水平进一步提高。</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儿童科学素质全面提升，科学兴趣、创新意识、实践能力不断提高。</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以提高儿童综合素质为导向的教育评价体系更加完善。</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加强校园文化建设，营造友善、平等、相互尊重的师生关系和同学关系。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9</w:t>
      </w:r>
      <w:r>
        <w:rPr>
          <w:rFonts w:hint="eastAsia" w:ascii="仿宋" w:eastAsia="仿宋" w:cs="仿宋"/>
          <w:sz w:val="32"/>
          <w:szCs w:val="32"/>
          <w:lang w:val="en" w:eastAsia="en" w:bidi="ar-SA"/>
        </w:rPr>
        <w:t>.学校家庭社会协同育人机制进一步完善，育人成效持续提升。</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1.</w:t>
      </w:r>
      <w:r>
        <w:rPr>
          <w:rFonts w:hint="eastAsia" w:ascii="仿宋" w:eastAsia="仿宋" w:cs="仿宋"/>
          <w:sz w:val="32"/>
          <w:szCs w:val="32"/>
          <w:lang w:bidi="ar-SA"/>
        </w:rPr>
        <w:t>全面贯彻党的教育方针。坚持社会主义办学方向，坚持“五育并举”，注重学生全面发展，大力发展素质教育，促进德育、智育、体育、美育和劳动教育有机融合，充分利用各类资源，一体化设计、一体化推进，推动实现课程教学、组织管理、学校文化等教育生态的整体变革，努力构建德智体美劳全面发展的教育体系。全面加强党对共青团、少先队工作的领导，推进党团队一体化建设，发挥少先队工作的政治启蒙作用，完善政治培养链条，构建阶梯式成长体系。提高思想道德素质，引领学生坚定理想信念，坚定对伟大祖国的认同、对中华民族的认同、对中华文化的认同、对中国共产党的认同、对中国特色社会主义的认同，培育和践行社会主义核心价值观，传承红色基因</w:t>
      </w:r>
      <w:r>
        <w:rPr>
          <w:rFonts w:hint="eastAsia" w:ascii="仿宋" w:eastAsia="仿宋" w:cs="仿宋"/>
          <w:sz w:val="32"/>
          <w:szCs w:val="32"/>
          <w:lang w:eastAsia="zh-CN" w:bidi="ar-SA"/>
        </w:rPr>
        <w:t>，铸牢中华民族共同体意识</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全面落实教育优先发展战略。</w:t>
      </w:r>
      <w:r>
        <w:rPr>
          <w:rFonts w:hint="eastAsia" w:ascii="仿宋" w:eastAsia="仿宋" w:cs="仿宋"/>
          <w:sz w:val="32"/>
          <w:szCs w:val="32"/>
          <w:lang w:eastAsia="zh-CN" w:bidi="ar-SA"/>
        </w:rPr>
        <w:t>始终把发展教育事业作为区委、政府重要职责，</w:t>
      </w:r>
      <w:r>
        <w:rPr>
          <w:rFonts w:hint="eastAsia" w:ascii="仿宋" w:eastAsia="仿宋" w:cs="仿宋"/>
          <w:sz w:val="32"/>
          <w:szCs w:val="32"/>
          <w:lang w:bidi="ar-SA"/>
        </w:rPr>
        <w:t>在经济社会发展规划上优先安排教育，财政资金投入上优先保障教育，公共资源配置上优先满足教育。优化教育经费支出结构，把义务教育作为教育投入重中之重。依法落实政府教育支出责任，完善各教育阶段财政补助政策。落实义务教育是国家事权，依法由国家举办的总要求，规范民办义务教育，使教育资源惠及所有家庭和儿童。</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培养儿童良好思想道德素质、法治意识和行为习惯。坚持为党育人、为国育才，加强中小学思想政治工作，配齐配足各学段专职思政课教师，推动中小幼思政课一体化建设，确保习近平新时代中国特色社会主义思想进教材、进课堂、进头脑。深入开展社会主义核心价值观教育，加强校园文化建设和民族团结进步教育，全面铸牢中华民族共同体意识。加强理想教育、道德教育、</w:t>
      </w:r>
      <w:r>
        <w:rPr>
          <w:rFonts w:hint="eastAsia" w:ascii="仿宋" w:eastAsia="仿宋" w:cs="仿宋"/>
          <w:color w:val="000000"/>
          <w:sz w:val="32"/>
          <w:szCs w:val="32"/>
          <w:lang w:bidi="ar-SA"/>
        </w:rPr>
        <w:t>法治教育、</w:t>
      </w:r>
      <w:r>
        <w:rPr>
          <w:rFonts w:hint="eastAsia" w:ascii="仿宋" w:eastAsia="仿宋" w:cs="仿宋"/>
          <w:sz w:val="32"/>
          <w:szCs w:val="32"/>
          <w:lang w:bidi="ar-SA"/>
        </w:rPr>
        <w:t>劳动教育，养成良好道德品质、法治意识和行为习惯，形成积极健康的人格和良好心理品质。中小学、幼儿园广泛开展性别平等教育。完善德育工作体系，积极构建“三全育人”新格局，深化课程育人、文化育人、活动育人、实践育人、管理育人、协同育人。创新德育工作形式，丰富德育内容，增强德育工作吸引力、感染力和实效性。</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落实课程标准，改革教学方法，提高教学质量。严格落实教材建设国家事权，</w:t>
      </w:r>
      <w:r>
        <w:rPr>
          <w:rFonts w:hint="eastAsia" w:ascii="仿宋" w:eastAsia="仿宋" w:cs="仿宋"/>
          <w:sz w:val="32"/>
          <w:szCs w:val="32"/>
          <w:lang w:eastAsia="zh-CN" w:bidi="ar-SA"/>
        </w:rPr>
        <w:t>全面推行使用国家统编教材。</w:t>
      </w:r>
      <w:r>
        <w:rPr>
          <w:rFonts w:hint="eastAsia" w:ascii="仿宋" w:eastAsia="仿宋" w:cs="仿宋"/>
          <w:sz w:val="32"/>
          <w:szCs w:val="32"/>
          <w:lang w:bidi="ar-SA"/>
        </w:rPr>
        <w:t>完善地方教材编写、修订、审查、选用、退出机制。全面加强国家通用语言文字教育教学。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和</w:t>
      </w:r>
      <w:r>
        <w:rPr>
          <w:rFonts w:hint="eastAsia" w:ascii="仿宋" w:eastAsia="仿宋" w:cs="仿宋"/>
          <w:sz w:val="32"/>
          <w:szCs w:val="32"/>
          <w:lang w:eastAsia="zh-CN" w:bidi="ar-SA"/>
        </w:rPr>
        <w:t>偏远</w:t>
      </w:r>
      <w:r>
        <w:rPr>
          <w:rFonts w:hint="eastAsia" w:ascii="仿宋" w:eastAsia="仿宋" w:cs="仿宋"/>
          <w:sz w:val="32"/>
          <w:szCs w:val="32"/>
          <w:lang w:bidi="ar-SA"/>
        </w:rPr>
        <w:t>地区薄弱学校，加快发展适合不同学生的信息化自主学习方式，满足个性化发展需求。</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逐步推进学前教育全面普及。努力构建广覆盖、保基本、有质量的学前教育公共服务体系，满足人民群众对幼有所育的美好期盼。继续实施学前教育行动计划，重点补齐人口集中流入地、农村以及城</w:t>
      </w:r>
      <w:r>
        <w:rPr>
          <w:rFonts w:hint="eastAsia" w:ascii="仿宋" w:eastAsia="仿宋" w:cs="仿宋"/>
          <w:sz w:val="32"/>
          <w:szCs w:val="32"/>
          <w:lang w:eastAsia="zh-CN" w:bidi="ar-SA"/>
        </w:rPr>
        <w:t>区</w:t>
      </w:r>
      <w:r>
        <w:rPr>
          <w:rFonts w:hint="eastAsia" w:ascii="仿宋" w:eastAsia="仿宋" w:cs="仿宋"/>
          <w:sz w:val="32"/>
          <w:szCs w:val="32"/>
          <w:lang w:bidi="ar-SA"/>
        </w:rPr>
        <w:t>薄弱地区的普惠性资源短板，基本实现学前教育公共服务体系全覆盖。加强学前幼儿普通话教育，推进学前学会普通话。严格落实小区配套幼儿园政策，鼓励国有企事业单位、街道、村集体举办公办幼儿园。健全普惠性学前教育成本分担机制，</w:t>
      </w:r>
      <w:r>
        <w:rPr>
          <w:rFonts w:hint="eastAsia" w:ascii="仿宋" w:eastAsia="仿宋" w:cs="仿宋"/>
          <w:sz w:val="32"/>
          <w:szCs w:val="32"/>
          <w:lang w:eastAsia="zh-CN" w:bidi="ar-SA"/>
        </w:rPr>
        <w:t>合理调整</w:t>
      </w:r>
      <w:r>
        <w:rPr>
          <w:rFonts w:hint="eastAsia" w:ascii="仿宋" w:eastAsia="仿宋" w:cs="仿宋"/>
          <w:sz w:val="32"/>
          <w:szCs w:val="32"/>
          <w:lang w:bidi="ar-SA"/>
        </w:rPr>
        <w:t>公办园</w:t>
      </w:r>
      <w:r>
        <w:rPr>
          <w:rFonts w:hint="eastAsia" w:ascii="仿宋" w:eastAsia="仿宋" w:cs="仿宋"/>
          <w:sz w:val="32"/>
          <w:szCs w:val="32"/>
          <w:lang w:eastAsia="zh-CN" w:bidi="ar-SA"/>
        </w:rPr>
        <w:t>、民办园收费标准，缩小公办园与民办园</w:t>
      </w:r>
      <w:r>
        <w:rPr>
          <w:rFonts w:hint="eastAsia" w:ascii="仿宋" w:eastAsia="仿宋" w:cs="仿宋"/>
          <w:sz w:val="32"/>
          <w:szCs w:val="32"/>
          <w:lang w:bidi="ar-SA"/>
        </w:rPr>
        <w:t>收费标准</w:t>
      </w:r>
      <w:r>
        <w:rPr>
          <w:rFonts w:hint="eastAsia" w:ascii="仿宋" w:eastAsia="仿宋" w:cs="仿宋"/>
          <w:sz w:val="32"/>
          <w:szCs w:val="32"/>
          <w:lang w:eastAsia="zh-CN" w:bidi="ar-SA"/>
        </w:rPr>
        <w:t>差距</w:t>
      </w:r>
      <w:r>
        <w:rPr>
          <w:rFonts w:hint="eastAsia" w:ascii="仿宋" w:eastAsia="仿宋" w:cs="仿宋"/>
          <w:sz w:val="32"/>
          <w:szCs w:val="32"/>
          <w:lang w:bidi="ar-SA"/>
        </w:rPr>
        <w:t>，</w:t>
      </w:r>
      <w:r>
        <w:rPr>
          <w:rFonts w:hint="eastAsia" w:ascii="仿宋" w:eastAsia="仿宋" w:cs="仿宋"/>
          <w:sz w:val="32"/>
          <w:szCs w:val="32"/>
          <w:lang w:eastAsia="zh-CN" w:bidi="ar-SA"/>
        </w:rPr>
        <w:t>解决“进公办园难、入民办园贵”的问题</w:t>
      </w:r>
      <w:r>
        <w:rPr>
          <w:rFonts w:hint="eastAsia" w:ascii="仿宋" w:eastAsia="仿宋" w:cs="仿宋"/>
          <w:sz w:val="32"/>
          <w:szCs w:val="32"/>
          <w:lang w:bidi="ar-SA"/>
        </w:rPr>
        <w:t>。注重科学保教，坚决克服和纠正幼儿教育“小学化”倾向，全面提升保教质量。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推进城乡义务教育一体化发展。优化城乡义务教育资源配置，科学规划布局城乡学校建设，落实</w:t>
      </w:r>
      <w:r>
        <w:rPr>
          <w:rFonts w:hint="eastAsia" w:ascii="仿宋" w:eastAsia="仿宋" w:cs="仿宋"/>
          <w:sz w:val="32"/>
          <w:szCs w:val="32"/>
          <w:lang w:eastAsia="zh-CN" w:bidi="ar-SA"/>
        </w:rPr>
        <w:t>城市、农村</w:t>
      </w:r>
      <w:r>
        <w:rPr>
          <w:rFonts w:hint="eastAsia" w:ascii="仿宋" w:eastAsia="仿宋" w:cs="仿宋"/>
          <w:sz w:val="32"/>
          <w:szCs w:val="32"/>
          <w:lang w:bidi="ar-SA"/>
        </w:rPr>
        <w:t>新建居住区配套建设学校规定，合理有序扩大城镇公办学校学位供给，解决城镇大班额问题</w:t>
      </w:r>
      <w:r>
        <w:rPr>
          <w:rFonts w:hint="eastAsia" w:ascii="仿宋" w:eastAsia="仿宋" w:cs="仿宋"/>
          <w:sz w:val="32"/>
          <w:szCs w:val="32"/>
          <w:lang w:eastAsia="zh-CN" w:bidi="ar-SA"/>
        </w:rPr>
        <w:t>，</w:t>
      </w:r>
      <w:r>
        <w:rPr>
          <w:rFonts w:hint="eastAsia" w:ascii="仿宋" w:eastAsia="仿宋" w:cs="仿宋"/>
          <w:sz w:val="32"/>
          <w:szCs w:val="32"/>
          <w:lang w:bidi="ar-SA"/>
        </w:rPr>
        <w:t>努力办好家门口的每一所学校。推进义务教育学校免试就近入学全覆盖，全面实行义务教育公办民办学校同步招生，合理控制民办义务教育办学规模。持续推动义务教育薄弱环节与能力提升，进一步改善农村学校办学条件，优化集团办学布局，完善集团治理结构，统筹全区优质教育资源，开展“强校带弱校、强校带农校”结对共建，</w:t>
      </w:r>
      <w:r>
        <w:rPr>
          <w:rFonts w:hint="eastAsia" w:ascii="仿宋" w:eastAsia="仿宋" w:cs="仿宋"/>
          <w:sz w:val="32"/>
          <w:szCs w:val="32"/>
          <w:lang w:eastAsia="zh-CN" w:bidi="ar-SA"/>
        </w:rPr>
        <w:t>提升农村学校办学水平，缩小城乡教育差距。落实城乡学校建设、组织管理、教师配备比例、生均公用经费定额、装备配置标准、教育教学质量等“六统一”要求。</w:t>
      </w:r>
      <w:r>
        <w:rPr>
          <w:rFonts w:hint="eastAsia" w:ascii="仿宋" w:eastAsia="仿宋" w:cs="仿宋"/>
          <w:sz w:val="32"/>
          <w:szCs w:val="32"/>
          <w:lang w:bidi="ar-SA"/>
        </w:rPr>
        <w:t>健全精准控辍保学长效机制，提高义务教育巩固水平。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减轻义务教育阶段学生作业负担和校外培训负担。全面落实“双减”要求，加强 “五项管理”，创新课后服务管理机制，满足学生多样化需求。完善学校作业管理办法，合理调控作业结构，分类明确作业总量，加强作业完成指导。科学利用课余时间，提高课后服务质量，开展丰富多彩的科普、文体、艺术、劳动、阅读、兴趣小组及社团活动。坚持校外教育公益性，加大宣传推广使用免费线上学习资源的力度，引导学生用好免费线上优质资源。严禁学科类培训机构超标超前培训，严禁非学科类培训机构从事学科类培训。</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eastAsia="zh-CN"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创新普通高中育人模式</w:t>
      </w:r>
      <w:r>
        <w:rPr>
          <w:rFonts w:hint="eastAsia" w:ascii="仿宋" w:eastAsia="仿宋" w:cs="仿宋"/>
          <w:sz w:val="32"/>
          <w:szCs w:val="32"/>
          <w:lang w:eastAsia="zh-CN" w:bidi="ar-SA"/>
        </w:rPr>
        <w:t>。</w:t>
      </w:r>
      <w:r>
        <w:rPr>
          <w:rFonts w:hint="eastAsia" w:ascii="仿宋" w:eastAsia="仿宋" w:cs="仿宋"/>
          <w:sz w:val="32"/>
          <w:szCs w:val="32"/>
          <w:lang w:bidi="ar-SA"/>
        </w:rPr>
        <w:t>深化内涵建设，推进全</w:t>
      </w:r>
      <w:r>
        <w:rPr>
          <w:rFonts w:hint="eastAsia" w:ascii="仿宋" w:eastAsia="仿宋" w:cs="仿宋"/>
          <w:sz w:val="32"/>
          <w:szCs w:val="32"/>
          <w:lang w:eastAsia="zh-CN" w:bidi="ar-SA"/>
        </w:rPr>
        <w:t>区</w:t>
      </w:r>
      <w:r>
        <w:rPr>
          <w:rFonts w:hint="eastAsia" w:ascii="仿宋" w:eastAsia="仿宋" w:cs="仿宋"/>
          <w:sz w:val="32"/>
          <w:szCs w:val="32"/>
          <w:lang w:bidi="ar-SA"/>
        </w:rPr>
        <w:t>普通高中教育向更高质量、更具特色方向发展，贯彻落实高中阶段学生资助政策。深化普通高中育人方式改革，推动高中阶段学校多样化有特色发展，满足学生个性化、差异化</w:t>
      </w:r>
      <w:r>
        <w:rPr>
          <w:rFonts w:hint="eastAsia" w:ascii="仿宋" w:eastAsia="仿宋" w:cs="仿宋"/>
          <w:sz w:val="32"/>
          <w:szCs w:val="32"/>
          <w:lang w:eastAsia="zh-CN" w:bidi="ar-SA"/>
        </w:rPr>
        <w:t>、</w:t>
      </w:r>
      <w:r>
        <w:rPr>
          <w:rFonts w:hint="eastAsia" w:ascii="仿宋" w:eastAsia="仿宋" w:cs="仿宋"/>
          <w:sz w:val="32"/>
          <w:szCs w:val="32"/>
          <w:lang w:bidi="ar-SA"/>
        </w:rPr>
        <w:t>多样化、优质化发展需要</w:t>
      </w:r>
      <w:r>
        <w:rPr>
          <w:rFonts w:hint="eastAsia" w:ascii="仿宋" w:eastAsia="仿宋" w:cs="仿宋"/>
          <w:sz w:val="32"/>
          <w:szCs w:val="32"/>
          <w:lang w:eastAsia="zh-CN" w:bidi="ar-SA"/>
        </w:rPr>
        <w:t>。实施“</w:t>
      </w:r>
      <w:r>
        <w:rPr>
          <w:rFonts w:hint="eastAsia" w:ascii="仿宋" w:eastAsia="仿宋" w:cs="仿宋"/>
          <w:color w:val="auto"/>
          <w:sz w:val="32"/>
          <w:szCs w:val="32"/>
          <w:lang w:eastAsia="zh-CN" w:bidi="ar-SA"/>
        </w:rPr>
        <w:t>县</w:t>
      </w:r>
      <w:r>
        <w:rPr>
          <w:rFonts w:hint="eastAsia" w:ascii="仿宋" w:eastAsia="仿宋" w:cs="仿宋"/>
          <w:sz w:val="32"/>
          <w:szCs w:val="32"/>
          <w:lang w:eastAsia="zh-CN" w:bidi="ar-SA"/>
        </w:rPr>
        <w:t>中提升计划”，明确结对共建任务，开展“示范高中”“特色高中”创建活动。</w:t>
      </w:r>
      <w:r>
        <w:rPr>
          <w:rFonts w:hint="eastAsia" w:ascii="仿宋" w:eastAsia="仿宋" w:cs="仿宋"/>
          <w:sz w:val="32"/>
          <w:szCs w:val="32"/>
          <w:lang w:bidi="ar-SA"/>
        </w:rPr>
        <w:t>推进中等职业教育和普通高中教育协调发展，建立中等职业教育和普通高中统一招生平台，深化职普融通。</w:t>
      </w:r>
      <w:r>
        <w:rPr>
          <w:rFonts w:hint="eastAsia" w:ascii="仿宋" w:eastAsia="仿宋" w:cs="仿宋"/>
          <w:sz w:val="32"/>
          <w:szCs w:val="32"/>
          <w:lang w:eastAsia="zh-CN" w:bidi="ar-SA"/>
        </w:rPr>
        <w:t>立足对人才的需求，面向重点产业集群调整职业教育发展思路，</w:t>
      </w:r>
      <w:r>
        <w:rPr>
          <w:rFonts w:hint="eastAsia" w:ascii="仿宋" w:eastAsia="仿宋" w:cs="仿宋"/>
          <w:sz w:val="32"/>
          <w:szCs w:val="32"/>
          <w:lang w:bidi="ar-SA"/>
        </w:rPr>
        <w:t>大力发展中等职业教育，建设一批优秀中职学校和优质专业</w:t>
      </w:r>
      <w:r>
        <w:rPr>
          <w:rFonts w:hint="eastAsia" w:ascii="仿宋" w:eastAsia="仿宋" w:cs="仿宋"/>
          <w:sz w:val="32"/>
          <w:szCs w:val="32"/>
          <w:lang w:eastAsia="zh-CN" w:bidi="ar-SA"/>
        </w:rPr>
        <w:t>，强化类型教育特征，提升服务经济社会发展能力。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保障特殊儿童群体受教育权利。优化特殊教育服务体系，让特殊学生享受到更加公平、更加普惠、更加优质的特殊教育</w:t>
      </w:r>
      <w:r>
        <w:rPr>
          <w:rFonts w:hint="eastAsia" w:ascii="仿宋" w:eastAsia="仿宋" w:cs="仿宋"/>
          <w:sz w:val="32"/>
          <w:szCs w:val="32"/>
          <w:lang w:eastAsia="zh-CN" w:bidi="ar-SA"/>
        </w:rPr>
        <w:t>，</w:t>
      </w:r>
      <w:r>
        <w:rPr>
          <w:rFonts w:hint="eastAsia" w:ascii="仿宋" w:eastAsia="仿宋" w:cs="仿宋"/>
          <w:sz w:val="32"/>
          <w:szCs w:val="32"/>
          <w:lang w:bidi="ar-SA"/>
        </w:rPr>
        <w:t>推进适龄残疾儿童义务教育全覆盖</w:t>
      </w:r>
      <w:r>
        <w:rPr>
          <w:rFonts w:hint="eastAsia" w:ascii="仿宋" w:eastAsia="仿宋" w:cs="仿宋"/>
          <w:sz w:val="32"/>
          <w:szCs w:val="32"/>
          <w:lang w:eastAsia="zh-CN" w:bidi="ar-SA"/>
        </w:rPr>
        <w:t>。</w:t>
      </w:r>
      <w:r>
        <w:rPr>
          <w:rFonts w:hint="eastAsia" w:ascii="仿宋" w:eastAsia="仿宋" w:cs="仿宋"/>
          <w:sz w:val="32"/>
          <w:szCs w:val="32"/>
          <w:lang w:bidi="ar-SA"/>
        </w:rPr>
        <w:t>坚持以普通学校随班就读为主体，以特殊教育学校为骨干，以送教上门</w:t>
      </w:r>
      <w:r>
        <w:rPr>
          <w:rFonts w:hint="eastAsia" w:ascii="仿宋" w:eastAsia="仿宋" w:cs="仿宋"/>
          <w:sz w:val="32"/>
          <w:szCs w:val="32"/>
          <w:lang w:eastAsia="zh-CN" w:bidi="ar-SA"/>
        </w:rPr>
        <w:t>和远程教育</w:t>
      </w:r>
      <w:r>
        <w:rPr>
          <w:rFonts w:hint="eastAsia" w:ascii="仿宋" w:eastAsia="仿宋" w:cs="仿宋"/>
          <w:sz w:val="32"/>
          <w:szCs w:val="32"/>
          <w:lang w:bidi="ar-SA"/>
        </w:rPr>
        <w:t>为补充，全面推进融合教育。大力发展残疾儿童学前教育，进一步提高残疾儿童义务教育巩固水平，加快发展以职业教育为重点的残疾人高中阶段教育。推进孤独症儿童教育工作。保障农业转移人口随迁子女平等享有基本公共教育服务。加大希望工程资助力度，加强家庭经济困难学生精准资助，</w:t>
      </w:r>
      <w:r>
        <w:rPr>
          <w:rFonts w:hint="eastAsia" w:ascii="仿宋" w:eastAsia="仿宋" w:cs="仿宋"/>
          <w:sz w:val="32"/>
          <w:szCs w:val="32"/>
          <w:lang w:eastAsia="zh-CN" w:bidi="ar-SA"/>
        </w:rPr>
        <w:t>完善奖学金、助学金和助学贷款政策，协调社会各方力量，</w:t>
      </w:r>
      <w:r>
        <w:rPr>
          <w:rFonts w:hint="eastAsia" w:ascii="仿宋" w:eastAsia="仿宋" w:cs="仿宋"/>
          <w:sz w:val="32"/>
          <w:szCs w:val="32"/>
          <w:lang w:bidi="ar-SA"/>
        </w:rPr>
        <w:t>积极开展公益帮扶活动，帮助少年儿童优化学习环境。加强对留守儿童和困境儿童</w:t>
      </w:r>
      <w:r>
        <w:rPr>
          <w:rFonts w:hint="eastAsia" w:ascii="仿宋" w:eastAsia="仿宋" w:cs="仿宋"/>
          <w:color w:val="000000"/>
          <w:sz w:val="32"/>
          <w:szCs w:val="32"/>
          <w:lang w:bidi="ar-SA"/>
        </w:rPr>
        <w:t>的法治教育</w:t>
      </w:r>
      <w:r>
        <w:rPr>
          <w:rFonts w:hint="eastAsia" w:ascii="仿宋" w:eastAsia="仿宋" w:cs="仿宋"/>
          <w:sz w:val="32"/>
          <w:szCs w:val="32"/>
          <w:lang w:bidi="ar-SA"/>
        </w:rPr>
        <w:t>、安全教育和心理健康教育，优先满足留守儿童寄宿需求。在特殊教育学校大力推广国家通用手语和国家通用盲文。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提高儿童科学素质。实施青少年科学素质提升行动，向青少年普及科学知识、培养科学兴趣，提高科学素质。发挥家庭的作用，开展学前科学启蒙教育。提高学校科学教育质量，加强专兼职科学教师和科技辅导员队伍建设，弘扬科学精神贯穿教育全过程，完善课程标准和课程体系，丰富课程资源，激发学生求知欲和想象力，培养儿童的创新精神和实践能力，鼓励有创新潜质的学生个性化发展。加强社会协同，注重利用科技馆、儿童之家、博物馆等校外场所开展校外科学教育实践活动。广泛开展社区科普活动</w:t>
      </w:r>
      <w:r>
        <w:rPr>
          <w:rFonts w:hint="eastAsia" w:ascii="仿宋" w:eastAsia="仿宋" w:cs="仿宋"/>
          <w:sz w:val="32"/>
          <w:szCs w:val="32"/>
          <w:lang w:eastAsia="zh-CN" w:bidi="ar-SA"/>
        </w:rPr>
        <w:t>，</w:t>
      </w:r>
      <w:r>
        <w:rPr>
          <w:rFonts w:hint="eastAsia" w:ascii="仿宋" w:eastAsia="仿宋" w:cs="仿宋"/>
          <w:sz w:val="32"/>
          <w:szCs w:val="32"/>
          <w:lang w:bidi="ar-SA"/>
        </w:rPr>
        <w:t>培养青少年科技创新人才，打造以赛事为核心的科技创新成果展示平台，开展多种形式的科学教育活动。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推进教育评价制度改革。立足“党委和政府、学校、教师、学生、社会用人单位”五大主体，构建政府、学校、社会等多元参与的、以发展素质教育为导向的科学评价体系，</w:t>
      </w:r>
      <w:r>
        <w:rPr>
          <w:rFonts w:hint="eastAsia" w:ascii="仿宋" w:eastAsia="仿宋" w:cs="仿宋"/>
          <w:sz w:val="32"/>
          <w:szCs w:val="32"/>
          <w:lang w:eastAsia="zh-CN" w:bidi="ar-SA"/>
        </w:rPr>
        <w:t>把立德树人成效作为重要评价标准</w:t>
      </w:r>
      <w:r>
        <w:rPr>
          <w:rFonts w:hint="eastAsia" w:ascii="仿宋" w:eastAsia="仿宋" w:cs="仿宋"/>
          <w:sz w:val="32"/>
          <w:szCs w:val="32"/>
          <w:lang w:bidi="ar-SA"/>
        </w:rPr>
        <w:t>。落实</w:t>
      </w:r>
      <w:r>
        <w:rPr>
          <w:rFonts w:hint="eastAsia" w:ascii="仿宋" w:eastAsia="仿宋" w:cs="仿宋"/>
          <w:sz w:val="32"/>
          <w:szCs w:val="32"/>
          <w:lang w:eastAsia="zh-CN" w:bidi="ar-SA"/>
        </w:rPr>
        <w:t>区</w:t>
      </w:r>
      <w:r>
        <w:rPr>
          <w:rFonts w:hint="eastAsia" w:ascii="仿宋" w:eastAsia="仿宋" w:cs="仿宋"/>
          <w:sz w:val="32"/>
          <w:szCs w:val="32"/>
          <w:lang w:bidi="ar-SA"/>
        </w:rPr>
        <w:t>域义务教育质量、学校办学质量和学生发展质量评价标准。针对不同主体和不同学段、不同类型教育特点，改进结果评价，强化过程评价，探索增值评价，健全综合评价，</w:t>
      </w:r>
      <w:r>
        <w:rPr>
          <w:rFonts w:hint="eastAsia" w:ascii="仿宋" w:eastAsia="仿宋" w:cs="仿宋"/>
          <w:sz w:val="32"/>
          <w:szCs w:val="32"/>
          <w:lang w:eastAsia="zh-CN" w:bidi="ar-SA"/>
        </w:rPr>
        <w:t>客观记录学生日常品行表现，践行社会主义核心价值观情况等，</w:t>
      </w:r>
      <w:r>
        <w:rPr>
          <w:rFonts w:hint="eastAsia" w:ascii="仿宋" w:eastAsia="仿宋" w:cs="仿宋"/>
          <w:sz w:val="32"/>
          <w:szCs w:val="32"/>
          <w:lang w:bidi="ar-SA"/>
        </w:rPr>
        <w:t>克服唯分数、唯升学倾向。严格落实</w:t>
      </w:r>
      <w:r>
        <w:rPr>
          <w:rFonts w:hint="eastAsia" w:ascii="仿宋" w:eastAsia="仿宋" w:cs="仿宋"/>
          <w:sz w:val="32"/>
          <w:szCs w:val="32"/>
          <w:lang w:eastAsia="zh-CN" w:bidi="ar-SA"/>
        </w:rPr>
        <w:t>初高中</w:t>
      </w:r>
      <w:r>
        <w:rPr>
          <w:rFonts w:hint="eastAsia" w:ascii="仿宋" w:eastAsia="仿宋" w:cs="仿宋"/>
          <w:sz w:val="32"/>
          <w:szCs w:val="32"/>
          <w:lang w:bidi="ar-SA"/>
        </w:rPr>
        <w:t>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w:t>
      </w:r>
      <w:r>
        <w:rPr>
          <w:rFonts w:hint="eastAsia" w:ascii="仿宋" w:eastAsia="仿宋" w:cs="仿宋"/>
          <w:sz w:val="32"/>
          <w:szCs w:val="32"/>
          <w:lang w:val="en" w:eastAsia="en" w:bidi="ar-SA"/>
        </w:rPr>
        <w:t>.</w:t>
      </w:r>
      <w:r>
        <w:rPr>
          <w:rFonts w:hint="eastAsia" w:ascii="仿宋" w:eastAsia="仿宋" w:cs="仿宋"/>
          <w:sz w:val="32"/>
          <w:szCs w:val="32"/>
          <w:lang w:bidi="ar-SA"/>
        </w:rPr>
        <w:t>加强教师队伍建设。实施师德师风建设工程，建立完善教育、宣传、考核、监督、奖惩相结合的长效机制。加强理想信念教育，常态化开展“为党育人、为国育才”使命教育，引导教师争当“四有”好老师，做好“四个”引路人。把职业理想、职业道德以及心理健康教育贯穿教师培养、培训和管理全过程，引领教师自觉践行社会主义核心价值观。完善教师准入制度，着力解决教师结构性、阶段性、区域性短缺问题。</w:t>
      </w:r>
      <w:r>
        <w:rPr>
          <w:rFonts w:hint="eastAsia" w:ascii="仿宋" w:eastAsia="仿宋" w:cs="仿宋"/>
          <w:sz w:val="32"/>
          <w:szCs w:val="32"/>
          <w:lang w:eastAsia="zh-CN" w:bidi="ar-SA"/>
        </w:rPr>
        <w:t>建立绿色通道，完善服务保障，面向全国招聘优秀校长、教师，建设高层次人才队伍，提升教育核心竞争力；</w:t>
      </w:r>
      <w:r>
        <w:rPr>
          <w:rFonts w:hint="eastAsia" w:ascii="仿宋" w:eastAsia="仿宋" w:cs="仿宋"/>
          <w:sz w:val="32"/>
          <w:szCs w:val="32"/>
          <w:lang w:bidi="ar-SA"/>
        </w:rPr>
        <w:t>加强教师培训，提高教学基本功和专业能力。健全完善教师队伍激励保障机制，健全教师荣誉体系，加大优秀教师先进事迹宣传力度，在全社会营造尊师重教良好氛围。</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13.开展环境友好型学校建设。美化校园环境，优化学生学习、生活条件，推进校园无障碍环境建设和改造，为学生提供安全饮用水、卫生厕所和适合身高的课桌椅，改善学校用餐和学生寄宿条件。保障学生参与学校事务的权利。加强校风、教风、学风建设，利用校规、校史和重要节点等培育和丰富积极向上、健康文明的校园文化，开展文明校园创建，构建尊师爱生的师生关系和团结友爱的同学关系，构建民主、文明、和谐、平等的环境友好型学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14</w:t>
      </w:r>
      <w:r>
        <w:rPr>
          <w:rFonts w:hint="eastAsia" w:ascii="仿宋" w:eastAsia="仿宋" w:cs="仿宋"/>
          <w:sz w:val="32"/>
          <w:szCs w:val="32"/>
          <w:lang w:val="en" w:eastAsia="en" w:bidi="ar-SA"/>
        </w:rPr>
        <w:t>.</w:t>
      </w:r>
      <w:r>
        <w:rPr>
          <w:rFonts w:hint="eastAsia" w:ascii="仿宋" w:eastAsia="仿宋" w:cs="仿宋"/>
          <w:sz w:val="32"/>
          <w:szCs w:val="32"/>
          <w:lang w:bidi="ar-SA"/>
        </w:rPr>
        <w:t>坚持学校教育与家庭教育、社会教育相结合。完善家校社协同育人机制</w:t>
      </w:r>
      <w:r>
        <w:rPr>
          <w:rFonts w:hint="eastAsia" w:ascii="仿宋" w:eastAsia="仿宋" w:cs="仿宋"/>
          <w:sz w:val="32"/>
          <w:szCs w:val="32"/>
          <w:lang w:eastAsia="zh-CN" w:bidi="ar-SA"/>
        </w:rPr>
        <w:t>，</w:t>
      </w:r>
      <w:r>
        <w:rPr>
          <w:rFonts w:hint="eastAsia" w:ascii="仿宋" w:eastAsia="仿宋" w:cs="仿宋"/>
          <w:sz w:val="32"/>
          <w:szCs w:val="32"/>
          <w:lang w:bidi="ar-SA"/>
        </w:rPr>
        <w:t>加强中小学、幼儿园、社区家长学校、家长委员会建设</w:t>
      </w:r>
      <w:r>
        <w:rPr>
          <w:rFonts w:hint="eastAsia" w:ascii="仿宋" w:eastAsia="仿宋" w:cs="仿宋"/>
          <w:sz w:val="32"/>
          <w:szCs w:val="32"/>
          <w:lang w:eastAsia="zh-CN" w:bidi="ar-SA"/>
        </w:rPr>
        <w:t>，加强家园、家校沟通，通过家访、家长学校、家长会、家校委员会等形式深化家校合作。深入开展家庭教育指导，广泛深入宣传家庭教育的科学理念和知识，帮助家长树立正确的教育观念，掌握科学的育人理念和方法。统筹社会教育各类场地、设施和队伍等资源，引导社会各界主动承担教育职责，参与学校育人，丰富校外教育内容和形式。</w:t>
      </w:r>
      <w:r>
        <w:rPr>
          <w:rFonts w:hint="eastAsia" w:ascii="仿宋" w:eastAsia="仿宋" w:cs="仿宋"/>
          <w:sz w:val="32"/>
          <w:szCs w:val="32"/>
          <w:lang w:bidi="ar-SA"/>
        </w:rPr>
        <w:t>鼓励儿童积极参与科技、文化、体育、艺术、劳动等实践活动，参与日常生活劳动、生产劳动、专题调查、研学旅行、志愿服务和社会公益活动，帮助学生深入了解国情、社情、民情。发挥共青团、少先队、妇联、科协、关工委等组织的育人作用，形成学校、家庭、社会协同育人合力。</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四</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儿童与福利</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主要目标</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1.提升儿童福利水平，基本建成与经济社会发展水平相适应的适度普惠型儿童福利制度体系。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面向儿童的基本公共服务均等化水平明显提高，公平满足城乡、区域和群体之间儿童公共服务需求。</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巩固提高基本医疗保障水平，保障儿童基本医疗权益。</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构建连续完整的儿童营养改善项目支持体系。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加快普惠托育服务体系建设，托育机构和托位数量持续增加。</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孤儿、事实无人抚养儿童、残疾儿童、流浪儿童生存、发展和安全权益得到有效保障。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留守儿童关爱服务体系不断完善，流动儿童服务机制更加健全。</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城乡社区儿童之家覆盖率进一步巩固提高，服务能力持续提升。</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监测预防、强制报告、应急处置、评估帮扶、监护干预“五位一体”的基层儿童保护机制有效运行。区人民政府开通并有效运行统一的儿童保护热线。</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基层儿童福利工作阵地和队伍建设进一步加强。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为儿童服务的社会组织和儿童社会工作专业队伍明显壮大。</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1.完善儿童福利保障和救助制度体系。</w:t>
      </w:r>
      <w:r>
        <w:rPr>
          <w:rFonts w:hint="eastAsia" w:ascii="仿宋" w:eastAsia="仿宋" w:cs="仿宋"/>
          <w:sz w:val="32"/>
          <w:szCs w:val="32"/>
          <w:lang w:eastAsia="zh-CN" w:bidi="ar-SA"/>
        </w:rPr>
        <w:t>逐步</w:t>
      </w:r>
      <w:r>
        <w:rPr>
          <w:rFonts w:hint="eastAsia" w:ascii="仿宋" w:eastAsia="仿宋" w:cs="仿宋"/>
          <w:sz w:val="32"/>
          <w:szCs w:val="32"/>
          <w:lang w:bidi="ar-SA"/>
        </w:rPr>
        <w:t>建成与经济社会发展状况相适应、与儿童需要相匹配、与相关福利制度相衔接的适度普惠型儿童福利制度体系。将符合条件的困境儿童纳入低保、特困、临时救助范围，完善儿童福利政策，合理提高儿童福利标准。扩大儿童福利覆盖面，增加儿童福利项目，优化困境儿童分类保障，加大困境儿童保障力度</w:t>
      </w:r>
      <w:r>
        <w:rPr>
          <w:rFonts w:hint="eastAsia" w:ascii="仿宋" w:eastAsia="仿宋" w:cs="仿宋"/>
          <w:sz w:val="32"/>
          <w:szCs w:val="32"/>
          <w:lang w:eastAsia="zh-CN" w:bidi="ar-SA"/>
        </w:rPr>
        <w:t>，合理制定</w:t>
      </w:r>
      <w:r>
        <w:rPr>
          <w:rFonts w:hint="eastAsia" w:ascii="仿宋" w:eastAsia="仿宋" w:cs="仿宋"/>
          <w:sz w:val="32"/>
          <w:szCs w:val="32"/>
          <w:lang w:bidi="ar-SA"/>
        </w:rPr>
        <w:t>低保标准</w:t>
      </w:r>
      <w:r>
        <w:rPr>
          <w:rFonts w:hint="eastAsia" w:ascii="仿宋" w:eastAsia="仿宋" w:cs="仿宋"/>
          <w:sz w:val="32"/>
          <w:szCs w:val="32"/>
          <w:lang w:eastAsia="zh-CN" w:bidi="ar-SA"/>
        </w:rPr>
        <w:t>和特困人员救助供养标准并建立动态调整机制，提升儿童生活质量</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提高面向儿童的公共服务供给水平。提高基本公共服务均等化和可及性水平，将儿童教育、医疗卫生、福利保障事项优先纳入基本公共服务清单，提高服务智慧化水平。推进出生医学证明、儿童预防接种、户口登记、医保参保、社保卡申领等“出生一件事”联办。扩大公共服务覆盖面，完善面向儿童的基本公共服务标准体系，推动基本公共服务向</w:t>
      </w:r>
      <w:r>
        <w:rPr>
          <w:rFonts w:hint="eastAsia" w:ascii="仿宋" w:eastAsia="仿宋" w:cs="仿宋"/>
          <w:sz w:val="32"/>
          <w:szCs w:val="32"/>
          <w:lang w:eastAsia="zh-CN" w:bidi="ar-SA"/>
        </w:rPr>
        <w:t>偏远</w:t>
      </w:r>
      <w:r>
        <w:rPr>
          <w:rFonts w:hint="eastAsia" w:ascii="仿宋" w:eastAsia="仿宋" w:cs="仿宋"/>
          <w:sz w:val="32"/>
          <w:szCs w:val="32"/>
          <w:lang w:bidi="ar-SA"/>
        </w:rPr>
        <w:t>地区、薄弱环节、特殊儿童群体倾斜。推</w:t>
      </w:r>
      <w:r>
        <w:rPr>
          <w:rFonts w:hint="eastAsia" w:ascii="仿宋" w:eastAsia="仿宋" w:cs="仿宋"/>
          <w:sz w:val="32"/>
          <w:szCs w:val="32"/>
          <w:lang w:eastAsia="zh-CN" w:bidi="ar-SA"/>
        </w:rPr>
        <w:t>动落实</w:t>
      </w:r>
      <w:r>
        <w:rPr>
          <w:rFonts w:hint="eastAsia" w:ascii="仿宋" w:eastAsia="仿宋" w:cs="仿宋"/>
          <w:sz w:val="32"/>
          <w:szCs w:val="32"/>
          <w:lang w:bidi="ar-SA"/>
        </w:rPr>
        <w:t>采取年龄标准优先、身高标准补充的儿童票价优惠政策。</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做好儿童医疗保障工作。强化基本医疗保险、大病保险、医疗救助三重保障功能，巩固提高儿童参加城乡居民基本医疗保险覆盖率。做好儿童特别是低收入家庭儿童参保工作。做好符合救助条件的家庭经济困难患儿医疗救助。促进各类医疗保障互补衔接，支持商业保险机构开发并推广适宜不同年龄阶段儿童的大病和意外伤害保险产品，统筹调动慈善医疗救助力量，支持医疗互助有序发展，合力降低患病儿童家庭医疗费用负担。</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推进实施儿童营养改善项目。稳妥推进农村义务教育学生营养改善计划，完善膳食费用分摊机制，根据各地</w:t>
      </w:r>
      <w:r>
        <w:rPr>
          <w:rFonts w:hint="eastAsia" w:ascii="仿宋" w:eastAsia="仿宋" w:cs="仿宋"/>
          <w:sz w:val="32"/>
          <w:szCs w:val="32"/>
          <w:lang w:eastAsia="zh-CN" w:bidi="ar-SA"/>
        </w:rPr>
        <w:t>区</w:t>
      </w:r>
      <w:r>
        <w:rPr>
          <w:rFonts w:hint="eastAsia" w:ascii="仿宋" w:eastAsia="仿宋" w:cs="仿宋"/>
          <w:sz w:val="32"/>
          <w:szCs w:val="32"/>
          <w:lang w:bidi="ar-SA"/>
        </w:rPr>
        <w:t>物价水平动态调整补助标准。加强3—5岁学龄前儿童营养改善工作，实施学龄前儿童营养改善计划，构建从婴儿期到学龄期儿童连续完整的营养改善项目支持体系。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发展普惠托育服务体系。将婴幼儿照护服务纳入</w:t>
      </w:r>
      <w:r>
        <w:rPr>
          <w:rFonts w:hint="eastAsia" w:ascii="仿宋" w:eastAsia="仿宋" w:cs="仿宋"/>
          <w:sz w:val="32"/>
          <w:szCs w:val="32"/>
          <w:lang w:eastAsia="zh-CN" w:bidi="ar-SA"/>
        </w:rPr>
        <w:t>全区</w:t>
      </w:r>
      <w:r>
        <w:rPr>
          <w:rFonts w:hint="eastAsia" w:ascii="仿宋" w:eastAsia="仿宋" w:cs="仿宋"/>
          <w:sz w:val="32"/>
          <w:szCs w:val="32"/>
          <w:lang w:bidi="ar-SA"/>
        </w:rPr>
        <w:t>经济社会发展规划，强化政策引导，综合运用土地、住房、财政、金融、人才等支持政策，扩大托育服务供给。</w:t>
      </w:r>
      <w:r>
        <w:rPr>
          <w:rFonts w:hint="eastAsia" w:ascii="仿宋" w:eastAsia="仿宋" w:cs="仿宋"/>
          <w:sz w:val="32"/>
          <w:szCs w:val="32"/>
          <w:lang w:eastAsia="zh-CN" w:bidi="ar-SA"/>
        </w:rPr>
        <w:t>大力</w:t>
      </w:r>
      <w:r>
        <w:rPr>
          <w:rFonts w:hint="eastAsia" w:ascii="仿宋" w:eastAsia="仿宋" w:cs="仿宋"/>
          <w:sz w:val="32"/>
          <w:szCs w:val="32"/>
          <w:lang w:bidi="ar-SA"/>
        </w:rPr>
        <w:t>发展多种形式的婴幼儿照护服务，推动建设一批方便可及、价格可接受、质量有保障的托育服务机构。支持有条件的用人单位为职工提供托育服务。鼓励</w:t>
      </w:r>
      <w:r>
        <w:rPr>
          <w:rFonts w:hint="eastAsia" w:ascii="仿宋" w:eastAsia="仿宋" w:cs="仿宋"/>
          <w:sz w:val="32"/>
          <w:szCs w:val="32"/>
          <w:lang w:eastAsia="zh-CN" w:bidi="ar-SA"/>
        </w:rPr>
        <w:t>区属</w:t>
      </w:r>
      <w:r>
        <w:rPr>
          <w:rFonts w:hint="eastAsia" w:ascii="仿宋" w:eastAsia="仿宋" w:cs="仿宋"/>
          <w:sz w:val="32"/>
          <w:szCs w:val="32"/>
          <w:lang w:bidi="ar-SA"/>
        </w:rPr>
        <w:t>国有企业等主体积极参与</w:t>
      </w:r>
      <w:r>
        <w:rPr>
          <w:rFonts w:hint="eastAsia" w:ascii="仿宋" w:eastAsia="仿宋" w:cs="仿宋"/>
          <w:color w:val="auto"/>
          <w:sz w:val="32"/>
          <w:szCs w:val="32"/>
          <w:lang w:bidi="ar-SA"/>
        </w:rPr>
        <w:t>各级</w:t>
      </w:r>
      <w:r>
        <w:rPr>
          <w:rFonts w:hint="eastAsia" w:ascii="仿宋" w:eastAsia="仿宋" w:cs="仿宋"/>
          <w:sz w:val="32"/>
          <w:szCs w:val="32"/>
          <w:lang w:bidi="ar-SA"/>
        </w:rPr>
        <w:t>政府推动普惠托育服务体系建设。加强社区托育服务设施建设，完善居住社区婴幼儿活动场所和服务设施。发展智慧托育等新业态，培育托育服务、乳粉奶业、动画设计和制作等行业品牌。制定家庭托育点管理办法。支持隔代照料、家庭互助等照护模式。支持家政企业扩大育儿服务。鼓励和支持有条件的幼儿园招收2至3岁的幼儿。扩大公益性、普惠性婴幼儿照护服务供给。加强服务机构和人才队伍建设，</w:t>
      </w:r>
      <w:r>
        <w:rPr>
          <w:rFonts w:hint="eastAsia" w:ascii="仿宋" w:eastAsia="仿宋" w:cs="仿宋"/>
          <w:sz w:val="32"/>
          <w:szCs w:val="32"/>
          <w:lang w:eastAsia="zh-CN" w:bidi="ar-SA"/>
        </w:rPr>
        <w:t>鼓励区属高校、职业教育机构和社会培训机构开展婴幼儿照护从业人员培训，加大专业人才培养培训力度，</w:t>
      </w:r>
      <w:r>
        <w:rPr>
          <w:rFonts w:hint="eastAsia" w:ascii="仿宋" w:eastAsia="仿宋" w:cs="仿宋"/>
          <w:sz w:val="32"/>
          <w:szCs w:val="32"/>
          <w:lang w:bidi="ar-SA"/>
        </w:rPr>
        <w:t>依法逐步实行从业人员职业资格准入制度。</w:t>
      </w:r>
      <w:r>
        <w:rPr>
          <w:rFonts w:hint="eastAsia" w:ascii="仿宋" w:eastAsia="仿宋" w:cs="仿宋"/>
          <w:sz w:val="32"/>
          <w:szCs w:val="32"/>
          <w:lang w:eastAsia="zh-CN" w:bidi="ar-SA"/>
        </w:rPr>
        <w:t>落实</w:t>
      </w:r>
      <w:r>
        <w:rPr>
          <w:rFonts w:hint="eastAsia" w:ascii="仿宋" w:eastAsia="仿宋" w:cs="仿宋"/>
          <w:sz w:val="32"/>
          <w:szCs w:val="32"/>
          <w:lang w:bidi="ar-SA"/>
        </w:rPr>
        <w:t>托育服务的标准规范，</w:t>
      </w:r>
      <w:r>
        <w:rPr>
          <w:rFonts w:hint="eastAsia" w:ascii="仿宋" w:eastAsia="仿宋" w:cs="仿宋"/>
          <w:sz w:val="32"/>
          <w:szCs w:val="32"/>
          <w:lang w:eastAsia="zh-CN" w:bidi="ar-SA"/>
        </w:rPr>
        <w:t>构建</w:t>
      </w:r>
      <w:r>
        <w:rPr>
          <w:rFonts w:hint="eastAsia" w:ascii="仿宋" w:eastAsia="仿宋" w:cs="仿宋"/>
          <w:sz w:val="32"/>
          <w:szCs w:val="32"/>
          <w:lang w:bidi="ar-SA"/>
        </w:rPr>
        <w:t>综合监管</w:t>
      </w:r>
      <w:r>
        <w:rPr>
          <w:rFonts w:hint="eastAsia" w:ascii="仿宋" w:eastAsia="仿宋" w:cs="仿宋"/>
          <w:sz w:val="32"/>
          <w:szCs w:val="32"/>
          <w:lang w:eastAsia="zh-CN" w:bidi="ar-SA"/>
        </w:rPr>
        <w:t>体制机制</w:t>
      </w:r>
      <w:r>
        <w:rPr>
          <w:rFonts w:hint="eastAsia" w:ascii="仿宋" w:eastAsia="仿宋" w:cs="仿宋"/>
          <w:sz w:val="32"/>
          <w:szCs w:val="32"/>
          <w:lang w:bidi="ar-SA"/>
        </w:rPr>
        <w:t>，推动托育服务规范健康发展。</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加强孤儿和事实无人抚养儿童保障。落实孤儿和事实无人抚养儿童保障政策，明确保障对象，规范认定流程，合理提高保障标准。畅通亲属抚养、家庭寄养、机构养育和依法收养孤儿安置渠道，提高养育质量。落实社会散居孤儿、事实无人抚养儿童监护责任</w:t>
      </w:r>
      <w:r>
        <w:rPr>
          <w:rFonts w:hint="eastAsia" w:ascii="仿宋" w:eastAsia="仿宋" w:cs="仿宋"/>
          <w:sz w:val="32"/>
          <w:szCs w:val="32"/>
          <w:lang w:eastAsia="zh-CN" w:bidi="ar-SA"/>
        </w:rPr>
        <w:t>，严格执行</w:t>
      </w:r>
      <w:r>
        <w:rPr>
          <w:rFonts w:hint="eastAsia" w:ascii="仿宋" w:eastAsia="仿宋" w:cs="仿宋"/>
          <w:sz w:val="32"/>
          <w:szCs w:val="32"/>
          <w:lang w:bidi="ar-SA"/>
        </w:rPr>
        <w:t>儿童收养相关法规政策</w:t>
      </w:r>
      <w:r>
        <w:rPr>
          <w:rFonts w:hint="eastAsia" w:ascii="仿宋" w:eastAsia="仿宋" w:cs="仿宋"/>
          <w:sz w:val="32"/>
          <w:szCs w:val="32"/>
          <w:lang w:eastAsia="zh-CN" w:bidi="ar-SA"/>
        </w:rPr>
        <w:t>，</w:t>
      </w:r>
      <w:r>
        <w:rPr>
          <w:rFonts w:hint="eastAsia" w:ascii="仿宋" w:eastAsia="仿宋" w:cs="仿宋"/>
          <w:sz w:val="32"/>
          <w:szCs w:val="32"/>
          <w:lang w:bidi="ar-SA"/>
        </w:rPr>
        <w:t>引导鼓励家庭收养病残儿童</w:t>
      </w:r>
      <w:r>
        <w:rPr>
          <w:rFonts w:hint="eastAsia" w:ascii="仿宋" w:eastAsia="仿宋" w:cs="仿宋"/>
          <w:sz w:val="32"/>
          <w:szCs w:val="32"/>
          <w:lang w:eastAsia="zh-CN" w:bidi="ar-SA"/>
        </w:rPr>
        <w:t>。健全</w:t>
      </w:r>
      <w:r>
        <w:rPr>
          <w:rFonts w:hint="eastAsia" w:ascii="仿宋" w:eastAsia="仿宋" w:cs="仿宋"/>
          <w:sz w:val="32"/>
          <w:szCs w:val="32"/>
          <w:lang w:bidi="ar-SA"/>
        </w:rPr>
        <w:t>收养评估制度</w:t>
      </w:r>
      <w:r>
        <w:rPr>
          <w:rFonts w:hint="eastAsia" w:ascii="仿宋" w:eastAsia="仿宋" w:cs="仿宋"/>
          <w:sz w:val="32"/>
          <w:szCs w:val="32"/>
          <w:lang w:eastAsia="zh-CN" w:bidi="ar-SA"/>
        </w:rPr>
        <w:t>、</w:t>
      </w:r>
      <w:r>
        <w:rPr>
          <w:rFonts w:hint="eastAsia" w:ascii="仿宋" w:eastAsia="仿宋" w:cs="仿宋"/>
          <w:sz w:val="32"/>
          <w:szCs w:val="32"/>
          <w:lang w:bidi="ar-SA"/>
        </w:rPr>
        <w:t>收养状况回访监督制度</w:t>
      </w:r>
      <w:r>
        <w:rPr>
          <w:rFonts w:hint="eastAsia" w:ascii="仿宋" w:eastAsia="仿宋" w:cs="仿宋"/>
          <w:sz w:val="32"/>
          <w:szCs w:val="32"/>
          <w:lang w:eastAsia="zh-CN" w:bidi="ar-SA"/>
        </w:rPr>
        <w:t>，加强</w:t>
      </w:r>
      <w:r>
        <w:rPr>
          <w:rFonts w:hint="eastAsia" w:ascii="仿宋" w:eastAsia="仿宋" w:cs="仿宋"/>
          <w:sz w:val="32"/>
          <w:szCs w:val="32"/>
          <w:lang w:bidi="ar-SA"/>
        </w:rPr>
        <w:t>收养登记信息化建设。</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落实残疾儿童康复救助制度。完善儿童残疾筛查、诊断、治疗、康复一体化工作机制，推动建立残疾报告和信息共享制度。以基本型、大众化辅助器具为主，探索建立残疾人适配基本辅助器具补贴制度。为</w:t>
      </w:r>
      <w:r>
        <w:rPr>
          <w:rFonts w:hint="eastAsia" w:ascii="仿宋" w:eastAsia="仿宋" w:cs="仿宋"/>
          <w:sz w:val="32"/>
          <w:szCs w:val="32"/>
          <w:lang w:eastAsia="zh-CN" w:bidi="ar-SA"/>
        </w:rPr>
        <w:t>有需求</w:t>
      </w:r>
      <w:r>
        <w:rPr>
          <w:rFonts w:hint="eastAsia" w:ascii="仿宋" w:eastAsia="仿宋" w:cs="仿宋"/>
          <w:sz w:val="32"/>
          <w:szCs w:val="32"/>
          <w:lang w:bidi="ar-SA"/>
        </w:rPr>
        <w:t>的残疾儿童提供医疗、辅助器具配置、康复训练等基本康复服务。</w:t>
      </w:r>
      <w:r>
        <w:rPr>
          <w:rFonts w:hint="eastAsia" w:ascii="仿宋" w:eastAsia="仿宋" w:cs="仿宋"/>
          <w:sz w:val="32"/>
          <w:szCs w:val="32"/>
          <w:lang w:eastAsia="zh-CN" w:bidi="ar-SA"/>
        </w:rPr>
        <w:t>完善</w:t>
      </w:r>
      <w:r>
        <w:rPr>
          <w:rFonts w:hint="eastAsia" w:ascii="仿宋" w:eastAsia="仿宋" w:cs="仿宋"/>
          <w:sz w:val="32"/>
          <w:szCs w:val="32"/>
          <w:lang w:bidi="ar-SA"/>
        </w:rPr>
        <w:t>残疾儿童康复服务</w:t>
      </w:r>
      <w:r>
        <w:rPr>
          <w:rFonts w:hint="eastAsia" w:ascii="仿宋" w:eastAsia="仿宋" w:cs="仿宋"/>
          <w:sz w:val="32"/>
          <w:szCs w:val="32"/>
          <w:lang w:eastAsia="zh-CN" w:bidi="ar-SA"/>
        </w:rPr>
        <w:t>标准</w:t>
      </w:r>
      <w:r>
        <w:rPr>
          <w:rFonts w:hint="eastAsia" w:ascii="仿宋" w:eastAsia="仿宋" w:cs="仿宋"/>
          <w:sz w:val="32"/>
          <w:szCs w:val="32"/>
          <w:lang w:bidi="ar-SA"/>
        </w:rPr>
        <w:t>，增强残疾儿童康复服务供给能力，规范残疾儿童康复机构管理。支持儿童福利机构面向社会开展残疾儿童替代照料、养育教育辅导、康复训练等服务。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加强流浪儿童救助保护工作。健全完善流浪儿童救助保护网络体系。</w:t>
      </w:r>
      <w:r>
        <w:rPr>
          <w:rFonts w:hint="eastAsia" w:ascii="仿宋" w:eastAsia="仿宋" w:cs="仿宋"/>
          <w:sz w:val="32"/>
          <w:szCs w:val="32"/>
          <w:lang w:eastAsia="zh-CN" w:bidi="ar-SA"/>
        </w:rPr>
        <w:t>落实</w:t>
      </w:r>
      <w:r>
        <w:rPr>
          <w:rFonts w:hint="eastAsia" w:ascii="仿宋" w:eastAsia="仿宋" w:cs="仿宋"/>
          <w:sz w:val="32"/>
          <w:szCs w:val="32"/>
          <w:lang w:bidi="ar-SA"/>
        </w:rPr>
        <w:t>流浪儿童街面巡查和转介处置</w:t>
      </w:r>
      <w:r>
        <w:rPr>
          <w:rFonts w:hint="eastAsia" w:ascii="仿宋" w:eastAsia="仿宋" w:cs="仿宋"/>
          <w:sz w:val="32"/>
          <w:szCs w:val="32"/>
          <w:lang w:eastAsia="zh-CN" w:bidi="ar-SA"/>
        </w:rPr>
        <w:t>职责</w:t>
      </w:r>
      <w:r>
        <w:rPr>
          <w:rFonts w:hint="eastAsia" w:ascii="仿宋" w:eastAsia="仿宋" w:cs="仿宋"/>
          <w:sz w:val="32"/>
          <w:szCs w:val="32"/>
          <w:lang w:bidi="ar-SA"/>
        </w:rPr>
        <w:t>。依法依规为流浪儿童提供照料、身份查询、接送返回等服务。流出地</w:t>
      </w:r>
      <w:r>
        <w:rPr>
          <w:rFonts w:hint="eastAsia" w:ascii="仿宋" w:eastAsia="仿宋" w:cs="仿宋"/>
          <w:sz w:val="32"/>
          <w:szCs w:val="32"/>
          <w:lang w:eastAsia="zh-CN" w:bidi="ar-SA"/>
        </w:rPr>
        <w:t>属地</w:t>
      </w:r>
      <w:r>
        <w:rPr>
          <w:rFonts w:hint="eastAsia" w:ascii="仿宋" w:eastAsia="仿宋" w:cs="仿宋"/>
          <w:sz w:val="32"/>
          <w:szCs w:val="32"/>
          <w:lang w:bidi="ar-SA"/>
        </w:rPr>
        <w:t>建立源头治理和回归稳固机制。落实流浪儿童社会保障和义务教育等政策，教育督促流浪儿童父母或其他监护人履行抚养义务。依法严厉打击遗弃、虐待未成年人违法犯罪行为。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加强留守儿童关爱保护。进一步完善留守儿童关爱保护工作体系。强化家庭监护主体责任，提高监护能力，依法严惩</w:t>
      </w:r>
      <w:r>
        <w:rPr>
          <w:rFonts w:hint="eastAsia" w:ascii="仿宋" w:eastAsia="仿宋" w:cs="仿宋"/>
          <w:sz w:val="32"/>
          <w:szCs w:val="32"/>
          <w:lang w:eastAsia="zh-CN" w:bidi="ar-SA"/>
        </w:rPr>
        <w:t>有</w:t>
      </w:r>
      <w:r>
        <w:rPr>
          <w:rFonts w:hint="eastAsia" w:ascii="仿宋" w:eastAsia="仿宋" w:cs="仿宋"/>
          <w:sz w:val="32"/>
          <w:szCs w:val="32"/>
          <w:lang w:bidi="ar-SA"/>
        </w:rPr>
        <w:t>恶意弃养等情形的监护人，探索实行失信联合惩戒等措施。强化乡镇级政府属地责任，落实关爱帮扶政策措施。常态化开展寒暑假特别关爱行动，充分发挥群团组织以及社会组织、社会工作者、志愿者</w:t>
      </w:r>
      <w:r>
        <w:rPr>
          <w:rFonts w:hint="eastAsia" w:ascii="仿宋" w:eastAsia="仿宋" w:cs="仿宋"/>
          <w:sz w:val="32"/>
          <w:szCs w:val="32"/>
          <w:lang w:eastAsia="zh-CN" w:bidi="ar-SA"/>
        </w:rPr>
        <w:t>等社会力量的</w:t>
      </w:r>
      <w:r>
        <w:rPr>
          <w:rFonts w:hint="eastAsia" w:ascii="仿宋" w:eastAsia="仿宋" w:cs="仿宋"/>
          <w:sz w:val="32"/>
          <w:szCs w:val="32"/>
          <w:lang w:bidi="ar-SA"/>
        </w:rPr>
        <w:t>作用，加强对留守儿童心理、情感、行为和安全自护的指导服务。积极倡导企业履行社会责任，为务工人员加强与留守</w:t>
      </w:r>
      <w:r>
        <w:rPr>
          <w:rFonts w:hint="eastAsia" w:ascii="仿宋" w:eastAsia="仿宋" w:cs="仿宋"/>
          <w:sz w:val="32"/>
          <w:szCs w:val="32"/>
          <w:lang w:eastAsia="zh-CN" w:bidi="ar-SA"/>
        </w:rPr>
        <w:t>儿童</w:t>
      </w:r>
      <w:r>
        <w:rPr>
          <w:rFonts w:hint="eastAsia" w:ascii="仿宋" w:eastAsia="仿宋" w:cs="仿宋"/>
          <w:sz w:val="32"/>
          <w:szCs w:val="32"/>
          <w:lang w:bidi="ar-SA"/>
        </w:rPr>
        <w:t>的联系沟通提供支持。落实支持农民工返乡就业创业相关政策措施，从源头上减少留守儿童现象。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提高儿童之家建设、管理和服务水平。健全政府主导，部门统筹，社区公共服务机构、驻区单位、社会组织多元参与，共同建设儿童活动场所的工作格局。加强儿童活动场所建设</w:t>
      </w:r>
      <w:r>
        <w:rPr>
          <w:rFonts w:hint="eastAsia" w:ascii="仿宋" w:eastAsia="仿宋" w:cs="仿宋"/>
          <w:sz w:val="32"/>
          <w:szCs w:val="32"/>
          <w:lang w:eastAsia="zh-CN" w:bidi="ar-SA"/>
        </w:rPr>
        <w:t>，推动建设新城区妇女儿童活动中心</w:t>
      </w:r>
      <w:r>
        <w:rPr>
          <w:rFonts w:hint="eastAsia" w:ascii="仿宋" w:eastAsia="仿宋" w:cs="仿宋"/>
          <w:sz w:val="32"/>
          <w:szCs w:val="32"/>
          <w:lang w:bidi="ar-SA"/>
        </w:rPr>
        <w:t>。在50%</w:t>
      </w:r>
      <w:r>
        <w:rPr>
          <w:rFonts w:hint="eastAsia" w:ascii="仿宋" w:eastAsia="仿宋" w:cs="仿宋"/>
          <w:sz w:val="32"/>
          <w:szCs w:val="32"/>
          <w:lang w:eastAsia="zh-CN" w:bidi="ar-SA"/>
        </w:rPr>
        <w:t>的社区</w:t>
      </w:r>
      <w:r>
        <w:rPr>
          <w:rFonts w:hint="eastAsia" w:ascii="仿宋" w:eastAsia="仿宋" w:cs="仿宋"/>
          <w:sz w:val="32"/>
          <w:szCs w:val="32"/>
          <w:lang w:bidi="ar-SA"/>
        </w:rPr>
        <w:t>建立妇女儿童活动中心，加大在城乡社区建立为儿童及其家庭提供游戏、娱乐、教育、卫生、社会心理支持和转介等服务的儿童之家建设力度。提高儿童之家的管理和服务水平。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w:t>
      </w:r>
      <w:r>
        <w:rPr>
          <w:rFonts w:hint="eastAsia" w:ascii="仿宋" w:eastAsia="仿宋" w:cs="仿宋"/>
          <w:sz w:val="32"/>
          <w:szCs w:val="32"/>
          <w:lang w:val="en" w:eastAsia="en" w:bidi="ar-SA"/>
        </w:rPr>
        <w:t>.</w:t>
      </w:r>
      <w:r>
        <w:rPr>
          <w:rFonts w:hint="eastAsia" w:ascii="仿宋" w:eastAsia="仿宋" w:cs="仿宋"/>
          <w:sz w:val="32"/>
          <w:szCs w:val="32"/>
          <w:lang w:val="en" w:eastAsia="zh-CN" w:bidi="ar-SA"/>
        </w:rPr>
        <w:t>完善</w:t>
      </w:r>
      <w:r>
        <w:rPr>
          <w:rFonts w:hint="eastAsia" w:ascii="仿宋" w:eastAsia="仿宋" w:cs="仿宋"/>
          <w:sz w:val="32"/>
          <w:szCs w:val="32"/>
          <w:lang w:bidi="ar-SA"/>
        </w:rPr>
        <w:t>基层儿童保护机制。完善区、乡镇(街道)、村(社区)三级儿童保护机制。督促学校、幼儿园、托育机构、医疗机构、儿童福利机构、未成年人救助保护机构、村(居)民委员会等主体强化主动报告意识，履行困境儿童和受暴力伤害儿童强制报告义务。</w:t>
      </w:r>
      <w:r>
        <w:rPr>
          <w:rFonts w:hint="eastAsia" w:ascii="仿宋" w:eastAsia="仿宋" w:cs="仿宋"/>
          <w:sz w:val="32"/>
          <w:szCs w:val="32"/>
          <w:lang w:eastAsia="zh-CN" w:bidi="ar-SA"/>
        </w:rPr>
        <w:t>用好</w:t>
      </w:r>
      <w:r>
        <w:rPr>
          <w:rFonts w:hint="eastAsia" w:ascii="仿宋" w:eastAsia="仿宋" w:cs="仿宋"/>
          <w:sz w:val="32"/>
          <w:szCs w:val="32"/>
          <w:lang w:bidi="ar-SA"/>
        </w:rPr>
        <w:t>全国统一的儿童保护热线，及时受理、转介侵犯儿童合法权益的投诉、举报，探索完善接报、评估、处置、帮扶等一体化工作流程，明确相关部门工作职责和协作程序，</w:t>
      </w:r>
      <w:r>
        <w:rPr>
          <w:rFonts w:hint="eastAsia" w:ascii="仿宋" w:eastAsia="仿宋" w:cs="仿宋"/>
          <w:sz w:val="32"/>
          <w:szCs w:val="32"/>
          <w:lang w:eastAsia="zh-CN" w:bidi="ar-SA"/>
        </w:rPr>
        <w:t>打造“一站式”困境儿童救助保护服务平台，</w:t>
      </w:r>
      <w:r>
        <w:rPr>
          <w:rFonts w:hint="eastAsia" w:ascii="仿宋" w:eastAsia="仿宋" w:cs="仿宋"/>
          <w:sz w:val="32"/>
          <w:szCs w:val="32"/>
          <w:lang w:bidi="ar-SA"/>
        </w:rPr>
        <w:t>形成“一门受理，协同办理”的工作机制。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13</w:t>
      </w:r>
      <w:r>
        <w:rPr>
          <w:rFonts w:hint="eastAsia" w:ascii="仿宋" w:eastAsia="仿宋" w:cs="仿宋"/>
          <w:sz w:val="32"/>
          <w:szCs w:val="32"/>
          <w:lang w:val="en" w:eastAsia="en" w:bidi="ar-SA"/>
        </w:rPr>
        <w:t>.</w:t>
      </w:r>
      <w:r>
        <w:rPr>
          <w:rFonts w:hint="eastAsia" w:ascii="仿宋" w:eastAsia="仿宋" w:cs="仿宋"/>
          <w:sz w:val="32"/>
          <w:szCs w:val="32"/>
          <w:lang w:bidi="ar-SA"/>
        </w:rPr>
        <w:t>提升未成年人救助保护机构、儿童福利机构和基层儿童工作队伍服务能力。推进承担集中养育职能的儿童福利机构优化提质，推进儿童养育、康复、教育、医疗、社会工作一体化发展。整合</w:t>
      </w:r>
      <w:r>
        <w:rPr>
          <w:rFonts w:hint="eastAsia" w:ascii="仿宋" w:eastAsia="仿宋" w:cs="仿宋"/>
          <w:sz w:val="32"/>
          <w:szCs w:val="32"/>
          <w:lang w:eastAsia="zh-CN" w:bidi="ar-SA"/>
        </w:rPr>
        <w:t>区</w:t>
      </w:r>
      <w:r>
        <w:rPr>
          <w:rFonts w:hint="eastAsia" w:ascii="仿宋" w:eastAsia="仿宋" w:cs="仿宋"/>
          <w:sz w:val="32"/>
          <w:szCs w:val="32"/>
          <w:lang w:bidi="ar-SA"/>
        </w:rPr>
        <w:t>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14</w:t>
      </w:r>
      <w:r>
        <w:rPr>
          <w:rFonts w:hint="eastAsia" w:ascii="仿宋" w:eastAsia="仿宋" w:cs="仿宋"/>
          <w:sz w:val="32"/>
          <w:szCs w:val="32"/>
          <w:lang w:val="en" w:eastAsia="en" w:bidi="ar-SA"/>
        </w:rPr>
        <w:t>.</w:t>
      </w:r>
      <w:r>
        <w:rPr>
          <w:rFonts w:hint="eastAsia" w:ascii="仿宋" w:eastAsia="仿宋" w:cs="仿宋"/>
          <w:sz w:val="32"/>
          <w:szCs w:val="32"/>
          <w:lang w:bidi="ar-SA"/>
        </w:rPr>
        <w:t>支持引导社会力量参与儿童保护和服务工作。通过政府委托、项目合作、重点推介、孵化扶持等方式，积极培育为儿童服务的社会组织和志愿服务组织。将更多符合条件的儿童保护与服务事项纳入政府购买服务指导性目录，积极引导为儿童服务的社会组织面向城乡社区、家庭和学校提供服务。加强儿童社会工作专业队伍建设，提高服务技能水平。</w:t>
      </w:r>
      <w:r>
        <w:rPr>
          <w:rFonts w:hint="eastAsia" w:ascii="仿宋" w:eastAsia="仿宋" w:cs="仿宋"/>
          <w:sz w:val="32"/>
          <w:szCs w:val="32"/>
          <w:lang w:eastAsia="zh-CN" w:bidi="ar-SA"/>
        </w:rPr>
        <w:t>在</w:t>
      </w:r>
      <w:r>
        <w:rPr>
          <w:rFonts w:hint="eastAsia" w:ascii="仿宋" w:eastAsia="仿宋" w:cs="仿宋"/>
          <w:sz w:val="32"/>
          <w:szCs w:val="32"/>
          <w:lang w:bidi="ar-SA"/>
        </w:rPr>
        <w:t>区</w:t>
      </w:r>
      <w:r>
        <w:rPr>
          <w:rFonts w:hint="eastAsia" w:ascii="仿宋" w:eastAsia="仿宋" w:cs="仿宋"/>
          <w:sz w:val="32"/>
          <w:szCs w:val="32"/>
          <w:lang w:eastAsia="zh-CN" w:bidi="ar-SA"/>
        </w:rPr>
        <w:t>内</w:t>
      </w:r>
      <w:r>
        <w:rPr>
          <w:rFonts w:hint="eastAsia" w:ascii="仿宋" w:eastAsia="仿宋" w:cs="仿宋"/>
          <w:sz w:val="32"/>
          <w:szCs w:val="32"/>
          <w:lang w:bidi="ar-SA"/>
        </w:rPr>
        <w:t>至少</w:t>
      </w:r>
      <w:r>
        <w:rPr>
          <w:rFonts w:hint="eastAsia" w:ascii="仿宋" w:eastAsia="仿宋" w:cs="仿宋"/>
          <w:sz w:val="32"/>
          <w:szCs w:val="32"/>
          <w:lang w:eastAsia="zh-CN" w:bidi="ar-SA"/>
        </w:rPr>
        <w:t>设</w:t>
      </w:r>
      <w:r>
        <w:rPr>
          <w:rFonts w:hint="eastAsia" w:ascii="仿宋" w:eastAsia="仿宋" w:cs="仿宋"/>
          <w:sz w:val="32"/>
          <w:szCs w:val="32"/>
          <w:lang w:bidi="ar-SA"/>
        </w:rPr>
        <w:t>有一家儿童服务类社会组织，每个乡镇(街道)至少配备一名专职儿童社会工作者。引导社会资源向</w:t>
      </w:r>
      <w:r>
        <w:rPr>
          <w:rFonts w:hint="eastAsia" w:ascii="仿宋" w:eastAsia="仿宋" w:cs="仿宋"/>
          <w:sz w:val="32"/>
          <w:szCs w:val="32"/>
          <w:lang w:eastAsia="zh-CN" w:bidi="ar-SA"/>
        </w:rPr>
        <w:t>偏远</w:t>
      </w:r>
      <w:r>
        <w:rPr>
          <w:rFonts w:hint="eastAsia" w:ascii="仿宋" w:eastAsia="仿宋" w:cs="仿宋"/>
          <w:sz w:val="32"/>
          <w:szCs w:val="32"/>
          <w:lang w:bidi="ar-SA"/>
        </w:rPr>
        <w:t>地区倾斜，</w:t>
      </w:r>
      <w:r>
        <w:rPr>
          <w:rFonts w:hint="eastAsia" w:ascii="仿宋" w:eastAsia="仿宋" w:cs="仿宋"/>
          <w:sz w:val="32"/>
          <w:szCs w:val="32"/>
          <w:lang w:eastAsia="zh-CN" w:bidi="ar-SA"/>
        </w:rPr>
        <w:t>扶持偏远</w:t>
      </w:r>
      <w:r>
        <w:rPr>
          <w:rFonts w:hint="eastAsia" w:ascii="仿宋" w:eastAsia="仿宋" w:cs="仿宋"/>
          <w:sz w:val="32"/>
          <w:szCs w:val="32"/>
          <w:lang w:bidi="ar-SA"/>
        </w:rPr>
        <w:t>地区为儿童服务的社会组织发展。</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五</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儿童与家庭</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主要目标</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1.发挥家庭立德树人第一所学校作用，教育引导儿童践行社会主义核心价值观，培养儿童的好思想、好品行、好习惯。</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2.</w:t>
      </w:r>
      <w:r>
        <w:rPr>
          <w:rFonts w:hint="eastAsia" w:ascii="仿宋" w:eastAsia="仿宋" w:cs="仿宋"/>
          <w:sz w:val="32"/>
          <w:szCs w:val="32"/>
          <w:lang w:bidi="ar-SA"/>
        </w:rPr>
        <w:t>尊重儿童主体地位，保障儿童平等参与自身和家庭事务的权利。</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3.</w:t>
      </w:r>
      <w:r>
        <w:rPr>
          <w:rFonts w:hint="eastAsia" w:ascii="仿宋" w:eastAsia="仿宋" w:cs="仿宋"/>
          <w:sz w:val="32"/>
          <w:szCs w:val="32"/>
          <w:lang w:bidi="ar-SA"/>
        </w:rPr>
        <w:t>教育引导父母或其他监护人落实抚养、教育、保护儿童的责任，树立科学育儿理念，掌握运用科学育儿方法。</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4.</w:t>
      </w:r>
      <w:r>
        <w:rPr>
          <w:rFonts w:hint="eastAsia" w:ascii="仿宋" w:eastAsia="仿宋" w:cs="仿宋"/>
          <w:sz w:val="32"/>
          <w:szCs w:val="32"/>
          <w:lang w:bidi="ar-SA"/>
        </w:rPr>
        <w:t>培养儿童成为好家风的践行者和传承者。</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5.</w:t>
      </w:r>
      <w:r>
        <w:rPr>
          <w:rFonts w:hint="eastAsia" w:ascii="仿宋" w:eastAsia="仿宋" w:cs="仿宋"/>
          <w:sz w:val="32"/>
          <w:szCs w:val="32"/>
          <w:lang w:bidi="ar-SA"/>
        </w:rPr>
        <w:t>增强亲子互动，建立平等和谐的亲子关系。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6.</w:t>
      </w:r>
      <w:r>
        <w:rPr>
          <w:rFonts w:hint="eastAsia" w:ascii="仿宋" w:eastAsia="仿宋" w:cs="仿宋"/>
          <w:sz w:val="32"/>
          <w:szCs w:val="32"/>
          <w:lang w:bidi="ar-SA"/>
        </w:rPr>
        <w:t>基本建成覆盖城乡的家庭教育指导服务体系，指导服务能力进一步提升。95%的城市社区和85%的农村社区建立家长学校或家庭教育指导服务站点。</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7.</w:t>
      </w:r>
      <w:r>
        <w:rPr>
          <w:rFonts w:hint="eastAsia" w:ascii="仿宋" w:eastAsia="仿宋" w:cs="仿宋"/>
          <w:sz w:val="32"/>
          <w:szCs w:val="32"/>
          <w:lang w:bidi="ar-SA"/>
        </w:rPr>
        <w:t>支持家庭生育养育教育的法规政策体系基本形成。</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8.</w:t>
      </w:r>
      <w:r>
        <w:rPr>
          <w:rFonts w:hint="eastAsia" w:ascii="仿宋" w:eastAsia="仿宋" w:cs="仿宋"/>
          <w:sz w:val="32"/>
          <w:szCs w:val="32"/>
          <w:lang w:bidi="ar-SA"/>
        </w:rPr>
        <w:t xml:space="preserve">提升家庭领域理论和实践研究水平，促进成果转化应用。      </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 xml:space="preserve">1.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扣好人生第一粒扣子。  </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2.</w:t>
      </w:r>
      <w:r>
        <w:rPr>
          <w:rFonts w:hint="eastAsia" w:ascii="仿宋" w:eastAsia="仿宋" w:cs="仿宋"/>
          <w:sz w:val="32"/>
          <w:szCs w:val="32"/>
          <w:lang w:bidi="ar-SA"/>
        </w:rPr>
        <w:t>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3.</w:t>
      </w:r>
      <w:r>
        <w:rPr>
          <w:rFonts w:hint="eastAsia" w:ascii="仿宋" w:eastAsia="仿宋" w:cs="仿宋"/>
          <w:sz w:val="32"/>
          <w:szCs w:val="32"/>
          <w:lang w:bidi="ar-SA"/>
        </w:rPr>
        <w:t>增强监护责任意识和能力。创造良好家庭环境，满足儿童身心发展需要，培养儿童良好行为习惯和健康生活方式，提高安全意识</w:t>
      </w:r>
      <w:r>
        <w:rPr>
          <w:rFonts w:hint="eastAsia" w:ascii="仿宋" w:eastAsia="仿宋" w:cs="仿宋"/>
          <w:sz w:val="32"/>
          <w:szCs w:val="32"/>
          <w:lang w:eastAsia="zh-CN" w:bidi="ar-SA"/>
        </w:rPr>
        <w:t>、</w:t>
      </w:r>
      <w:r>
        <w:rPr>
          <w:rFonts w:hint="eastAsia" w:ascii="仿宋" w:eastAsia="仿宋" w:cs="仿宋"/>
          <w:color w:val="auto"/>
          <w:sz w:val="32"/>
          <w:szCs w:val="32"/>
          <w:lang w:eastAsia="zh-CN" w:bidi="ar-SA"/>
        </w:rPr>
        <w:t>性保护意识</w:t>
      </w:r>
      <w:r>
        <w:rPr>
          <w:rFonts w:hint="eastAsia" w:ascii="仿宋" w:eastAsia="仿宋" w:cs="仿宋"/>
          <w:sz w:val="32"/>
          <w:szCs w:val="32"/>
          <w:lang w:bidi="ar-SA"/>
        </w:rPr>
        <w:t>和自救自护能力。加强宣传教育培训，帮助父母或其他监护人学习家庭教育知识，树立科学育儿理念和成才观，掌握科学育儿方法，尊重个体差异，因材施教。加强制度保障，提升社会对离异家庭儿童的保护意识。在离婚冷静期内，夫妻双方应谨慎考虑，合理安排子女问题，保护好未成年子女利益，采取心理辅导、社工参与等方式，消除儿童的恐惧心理和不良情绪。禁止对儿童实施殴打、虐待等一切形式的暴力。加强对家庭落实监护责任的支持、监督和干预，根据不同需求为家庭提供分类指导和福利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4.</w:t>
      </w:r>
      <w:r>
        <w:rPr>
          <w:rFonts w:hint="eastAsia" w:ascii="仿宋" w:eastAsia="仿宋" w:cs="仿宋"/>
          <w:sz w:val="32"/>
          <w:szCs w:val="32"/>
          <w:lang w:bidi="ar-SA"/>
        </w:rPr>
        <w:t>用好家风培养熏陶儿童。发挥父母榜样和示范作用，教育引导儿童传承尊老爱幼、男女平等、夫妻和睦、勤俭持家、邻里团结的家庭美德，践行爱国爱家、相亲相爱、向上向善、共建共享的社会主义家庭文明新风尚。</w:t>
      </w:r>
      <w:r>
        <w:rPr>
          <w:rFonts w:hint="eastAsia" w:ascii="仿宋" w:eastAsia="仿宋" w:cs="仿宋"/>
          <w:sz w:val="32"/>
          <w:szCs w:val="32"/>
          <w:lang w:eastAsia="zh-CN" w:bidi="ar-SA"/>
        </w:rPr>
        <w:t>弘扬</w:t>
      </w:r>
      <w:r>
        <w:rPr>
          <w:rFonts w:hint="eastAsia" w:ascii="仿宋" w:eastAsia="仿宋" w:cs="仿宋"/>
          <w:sz w:val="32"/>
          <w:szCs w:val="32"/>
          <w:lang w:bidi="ar-SA"/>
        </w:rPr>
        <w:t>内容丰富、形式新颖、富有教育意义的好家风</w:t>
      </w:r>
      <w:r>
        <w:rPr>
          <w:rFonts w:hint="eastAsia" w:ascii="仿宋" w:eastAsia="仿宋" w:cs="仿宋"/>
          <w:sz w:val="32"/>
          <w:szCs w:val="32"/>
          <w:lang w:eastAsia="zh-CN" w:bidi="ar-SA"/>
        </w:rPr>
        <w:t>。</w:t>
      </w:r>
      <w:r>
        <w:rPr>
          <w:rFonts w:hint="eastAsia" w:ascii="仿宋" w:eastAsia="仿宋" w:cs="仿宋"/>
          <w:sz w:val="32"/>
          <w:szCs w:val="32"/>
          <w:lang w:bidi="ar-SA"/>
        </w:rPr>
        <w:t>杜绝餐饮浪费</w:t>
      </w:r>
      <w:r>
        <w:rPr>
          <w:rFonts w:hint="eastAsia" w:ascii="仿宋" w:eastAsia="仿宋" w:cs="仿宋"/>
          <w:sz w:val="32"/>
          <w:szCs w:val="32"/>
          <w:lang w:eastAsia="zh-CN" w:bidi="ar-SA"/>
        </w:rPr>
        <w:t>，引领</w:t>
      </w:r>
      <w:r>
        <w:rPr>
          <w:rFonts w:hint="eastAsia" w:ascii="仿宋" w:eastAsia="仿宋" w:cs="仿宋"/>
          <w:sz w:val="32"/>
          <w:szCs w:val="32"/>
          <w:lang w:bidi="ar-SA"/>
        </w:rPr>
        <w:t>儿童养成文明健康的生活方式和消费模式。</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5.</w:t>
      </w:r>
      <w:r>
        <w:rPr>
          <w:rFonts w:hint="eastAsia" w:ascii="仿宋" w:eastAsia="仿宋" w:cs="仿宋"/>
          <w:sz w:val="32"/>
          <w:szCs w:val="32"/>
          <w:lang w:eastAsia="zh-CN" w:bidi="ar-SA"/>
        </w:rPr>
        <w:t>培育良好</w:t>
      </w:r>
      <w:r>
        <w:rPr>
          <w:rFonts w:hint="eastAsia" w:ascii="仿宋" w:eastAsia="仿宋" w:cs="仿宋"/>
          <w:sz w:val="32"/>
          <w:szCs w:val="32"/>
          <w:lang w:bidi="ar-SA"/>
        </w:rPr>
        <w:t>亲子关系。引导家庭建立有效的亲子沟通方式，增加陪伴时间，提高陪伴质量，加强亲子交流。鼓励支持家庭开展亲子游戏、亲子阅读、亲子运动、亲子出游等活动</w:t>
      </w:r>
      <w:r>
        <w:rPr>
          <w:rFonts w:hint="eastAsia" w:ascii="仿宋" w:eastAsia="仿宋" w:cs="仿宋"/>
          <w:sz w:val="32"/>
          <w:szCs w:val="32"/>
          <w:lang w:eastAsia="zh-CN" w:bidi="ar-SA"/>
        </w:rPr>
        <w:t>。</w:t>
      </w:r>
      <w:r>
        <w:rPr>
          <w:rFonts w:hint="eastAsia" w:ascii="仿宋" w:eastAsia="仿宋" w:cs="仿宋"/>
          <w:sz w:val="32"/>
          <w:szCs w:val="32"/>
          <w:lang w:bidi="ar-SA"/>
        </w:rPr>
        <w:t>指导帮助家庭调适亲子关系，缓解育儿焦虑，化解亲子矛盾。鼓励支持各类教育、科技、文化、体育、娱乐等公益性设施和场所以及城乡社区儿童之家等为开展家庭亲子活动提供条件。加强亲子阅读指导，培</w:t>
      </w:r>
      <w:r>
        <w:rPr>
          <w:rFonts w:hint="eastAsia" w:ascii="仿宋" w:eastAsia="仿宋" w:cs="仿宋"/>
          <w:sz w:val="32"/>
          <w:szCs w:val="32"/>
          <w:lang w:eastAsia="zh-CN" w:bidi="ar-SA"/>
        </w:rPr>
        <w:t>养</w:t>
      </w:r>
      <w:r>
        <w:rPr>
          <w:rFonts w:hint="eastAsia" w:ascii="仿宋" w:eastAsia="仿宋" w:cs="仿宋"/>
          <w:sz w:val="32"/>
          <w:szCs w:val="32"/>
          <w:lang w:bidi="ar-SA"/>
        </w:rPr>
        <w:t>儿童良好阅读习惯</w:t>
      </w:r>
      <w:r>
        <w:rPr>
          <w:rFonts w:hint="eastAsia" w:ascii="仿宋" w:eastAsia="仿宋" w:cs="仿宋"/>
          <w:sz w:val="32"/>
          <w:szCs w:val="32"/>
          <w:lang w:eastAsia="zh-CN" w:bidi="ar-SA"/>
        </w:rPr>
        <w:t>。</w:t>
      </w:r>
      <w:r>
        <w:rPr>
          <w:rFonts w:hint="eastAsia" w:ascii="仿宋" w:eastAsia="仿宋" w:cs="仿宋"/>
          <w:sz w:val="32"/>
          <w:szCs w:val="32"/>
          <w:lang w:bidi="ar-SA"/>
        </w:rPr>
        <w:t>分年龄段推荐优秀儿童书目，完善儿童社区阅读场所和功能，鼓励社区图书馆设立亲子阅读区，开展草原书屋和“鸿雁悦读”计划。</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6.</w:t>
      </w:r>
      <w:r>
        <w:rPr>
          <w:rFonts w:hint="eastAsia" w:ascii="仿宋" w:eastAsia="仿宋" w:cs="仿宋"/>
          <w:sz w:val="32"/>
          <w:szCs w:val="32"/>
          <w:lang w:bidi="ar-SA"/>
        </w:rPr>
        <w:t>构建覆盖城乡的公益性家庭教育指导服务体系。依托现有机构设立家庭教育指导服务中心，统筹家庭教育指导服务工作，依托家长学校、妇女之家、儿童之家、城乡社区公共服务设施等设立家庭教育指导服务站点。建设家庭教育信息化共享平台，开设网上家长学校和家庭教育指导课程。中小学、幼儿园健全家庭教育指导服务工作制度，将家庭教育指导服务纳入学校工作计划和教师业务培训。加大对家庭教育指导服务站点开展家庭教育指导服务的支持力度。鼓励公共文化服务场所开展家庭教育指导活动，利用多种媒体开展家庭教育知识宣传。</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7.</w:t>
      </w:r>
      <w:r>
        <w:rPr>
          <w:rFonts w:hint="eastAsia" w:ascii="仿宋" w:eastAsia="仿宋" w:cs="仿宋"/>
          <w:sz w:val="32"/>
          <w:szCs w:val="32"/>
          <w:lang w:bidi="ar-SA"/>
        </w:rPr>
        <w:t>强化对家庭教育指导服务的支持保障。推进实施家庭教育工作规划，推动家庭教育指导服务普惠享有，并纳入政府购买服务指导性目录，培育家庭教育服务机构。加强家庭教育服务行业自律，加强对家庭教育服务机构和从业人员的管理，规范家庭教育服务市场。鼓励机关、企事业单位和社会组织面向本单位职工开展家庭教育指导服务。支持社会工作机构、志愿服务组织和专业工作者依法依规开展公益性家庭教育指导服务。</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8.</w:t>
      </w:r>
      <w:r>
        <w:rPr>
          <w:rFonts w:hint="eastAsia" w:ascii="仿宋" w:eastAsia="仿宋" w:cs="仿宋"/>
          <w:sz w:val="32"/>
          <w:szCs w:val="32"/>
          <w:lang w:bidi="ar-SA"/>
        </w:rPr>
        <w:t>完善家庭生育养育教育政策。贯彻执行《</w:t>
      </w:r>
      <w:r>
        <w:rPr>
          <w:rFonts w:hint="eastAsia" w:ascii="仿宋" w:eastAsia="仿宋" w:cs="仿宋"/>
          <w:sz w:val="32"/>
          <w:szCs w:val="32"/>
          <w:lang w:eastAsia="zh-CN" w:bidi="ar-SA"/>
        </w:rPr>
        <w:t>中华人民共和国</w:t>
      </w:r>
      <w:r>
        <w:rPr>
          <w:rFonts w:hint="eastAsia" w:ascii="仿宋" w:eastAsia="仿宋" w:cs="仿宋"/>
          <w:sz w:val="32"/>
          <w:szCs w:val="32"/>
          <w:lang w:bidi="ar-SA"/>
        </w:rPr>
        <w:t>家庭教育促进法》</w:t>
      </w:r>
      <w:r>
        <w:rPr>
          <w:rFonts w:hint="eastAsia" w:ascii="仿宋" w:eastAsia="仿宋" w:cs="仿宋"/>
          <w:sz w:val="32"/>
          <w:szCs w:val="32"/>
          <w:lang w:eastAsia="zh-CN" w:bidi="ar-SA"/>
        </w:rPr>
        <w:t>，</w:t>
      </w:r>
      <w:r>
        <w:rPr>
          <w:rFonts w:hint="eastAsia" w:ascii="仿宋" w:eastAsia="仿宋" w:cs="仿宋"/>
          <w:sz w:val="32"/>
          <w:szCs w:val="32"/>
          <w:lang w:bidi="ar-SA"/>
        </w:rPr>
        <w:t>完善三孩生育政策配套措施。提高优生优育服务水平，增加优质普惠托育服务供给</w:t>
      </w:r>
      <w:r>
        <w:rPr>
          <w:rFonts w:hint="eastAsia" w:ascii="仿宋" w:eastAsia="仿宋" w:cs="仿宋"/>
          <w:sz w:val="32"/>
          <w:szCs w:val="32"/>
          <w:lang w:eastAsia="zh-CN" w:bidi="ar-SA"/>
        </w:rPr>
        <w:t>，</w:t>
      </w:r>
      <w:r>
        <w:rPr>
          <w:rFonts w:hint="eastAsia" w:ascii="仿宋" w:eastAsia="仿宋" w:cs="仿宋"/>
          <w:sz w:val="32"/>
          <w:szCs w:val="32"/>
          <w:lang w:bidi="ar-SA"/>
        </w:rPr>
        <w:t>全面落实产假制度和生育津贴，</w:t>
      </w:r>
      <w:r>
        <w:rPr>
          <w:rFonts w:hint="eastAsia" w:ascii="仿宋" w:eastAsia="仿宋" w:cs="仿宋"/>
          <w:sz w:val="32"/>
          <w:szCs w:val="32"/>
          <w:lang w:eastAsia="zh-CN" w:bidi="ar-SA"/>
        </w:rPr>
        <w:t>落实</w:t>
      </w:r>
      <w:r>
        <w:rPr>
          <w:rFonts w:hint="eastAsia" w:ascii="仿宋" w:eastAsia="仿宋" w:cs="仿宋"/>
          <w:sz w:val="32"/>
          <w:szCs w:val="32"/>
          <w:lang w:bidi="ar-SA"/>
        </w:rPr>
        <w:t>父母育儿假</w:t>
      </w:r>
      <w:r>
        <w:rPr>
          <w:rFonts w:hint="eastAsia" w:ascii="仿宋" w:eastAsia="仿宋" w:cs="仿宋"/>
          <w:sz w:val="32"/>
          <w:szCs w:val="32"/>
          <w:lang w:eastAsia="zh-CN" w:bidi="ar-SA"/>
        </w:rPr>
        <w:t>的规定</w:t>
      </w:r>
      <w:r>
        <w:rPr>
          <w:rFonts w:hint="eastAsia" w:ascii="仿宋" w:eastAsia="仿宋" w:cs="仿宋"/>
          <w:sz w:val="32"/>
          <w:szCs w:val="32"/>
          <w:lang w:bidi="ar-SA"/>
        </w:rPr>
        <w:t>。按照国家统一部署，推动将3岁以下婴幼儿照护服务费用纳入个人所得税专项附加扣除政策，降低家庭生育养育负担</w:t>
      </w:r>
      <w:r>
        <w:rPr>
          <w:rFonts w:hint="eastAsia" w:ascii="仿宋" w:eastAsia="仿宋" w:cs="仿宋"/>
          <w:sz w:val="32"/>
          <w:szCs w:val="32"/>
          <w:lang w:eastAsia="zh-CN" w:bidi="ar-SA"/>
        </w:rPr>
        <w:t>。</w:t>
      </w:r>
      <w:r>
        <w:rPr>
          <w:rFonts w:hint="eastAsia" w:ascii="仿宋" w:eastAsia="仿宋" w:cs="仿宋"/>
          <w:sz w:val="32"/>
          <w:szCs w:val="32"/>
          <w:lang w:bidi="ar-SA"/>
        </w:rPr>
        <w:t>鼓励用人单位创办母婴室和托育托管服务设施，实施弹性工时、居家办公等灵活的家庭友好措施。加快完善家政服务标准，提高家庭服务智慧化和数字化水平。推动出台家庭教育地方性法规。将困境儿童及其家庭的支持与保障作为家庭支持政策的优先领域。</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9.</w:t>
      </w:r>
      <w:r>
        <w:rPr>
          <w:rFonts w:hint="eastAsia" w:ascii="仿宋" w:eastAsia="仿宋" w:cs="仿宋"/>
          <w:sz w:val="32"/>
          <w:szCs w:val="32"/>
          <w:lang w:bidi="ar-SA"/>
        </w:rPr>
        <w:t>加强家庭领域理论和实践研究。充分发挥学术型社会组织作用，鼓励有条件的高等院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六</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儿童与环境</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sz w:val="32"/>
          <w:szCs w:val="32"/>
          <w:lang w:bidi="ar-SA"/>
        </w:rPr>
      </w:pPr>
      <w:r>
        <w:rPr>
          <w:rFonts w:hint="eastAsia" w:ascii="仿宋" w:eastAsia="仿宋" w:cs="仿宋"/>
          <w:b/>
          <w:bCs/>
          <w:sz w:val="32"/>
          <w:szCs w:val="32"/>
          <w:lang w:bidi="ar-SA"/>
        </w:rPr>
        <w:t>主要目标</w:t>
      </w:r>
      <w:r>
        <w:rPr>
          <w:rFonts w:hint="eastAsia" w:ascii="仿宋" w:eastAsia="仿宋" w:cs="仿宋"/>
          <w:b/>
          <w:bCs/>
          <w:sz w:val="32"/>
          <w:szCs w:val="32"/>
          <w:lang w:eastAsia="zh-CN" w:bidi="ar-SA"/>
        </w:rPr>
        <w:t>：</w:t>
      </w:r>
      <w:r>
        <w:rPr>
          <w:rFonts w:hint="eastAsia" w:ascii="仿宋" w:eastAsia="仿宋" w:cs="仿宋"/>
          <w:b/>
          <w:bCs/>
          <w:sz w:val="32"/>
          <w:szCs w:val="32"/>
          <w:lang w:bidi="ar-SA"/>
        </w:rPr>
        <w:t xml:space="preserve">     </w:t>
      </w:r>
      <w:r>
        <w:rPr>
          <w:rFonts w:hint="eastAsia" w:ascii="仿宋" w:eastAsia="仿宋" w:cs="仿宋"/>
          <w:sz w:val="32"/>
          <w:szCs w:val="32"/>
          <w:lang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1.将儿童优先理念落实到公共政策制定、公共设施建设、公共服务供给各方面，尊重、爱护儿童的社会环境进一步形成。</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2.</w:t>
      </w:r>
      <w:r>
        <w:rPr>
          <w:rFonts w:hint="eastAsia" w:ascii="仿宋" w:eastAsia="仿宋" w:cs="仿宋"/>
          <w:color w:val="auto"/>
          <w:sz w:val="32"/>
          <w:szCs w:val="32"/>
          <w:lang w:bidi="ar-SA"/>
        </w:rPr>
        <w:t>建设儿童友好城区和儿童友好社区。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3.</w:t>
      </w:r>
      <w:r>
        <w:rPr>
          <w:rFonts w:hint="eastAsia" w:ascii="仿宋" w:eastAsia="仿宋" w:cs="仿宋"/>
          <w:sz w:val="32"/>
          <w:szCs w:val="32"/>
          <w:lang w:bidi="ar-SA"/>
        </w:rPr>
        <w:t>增加公益性儿童教育、科技、文化、体育、娱乐等校外活动场所，提高利用率和服务质量。</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4.</w:t>
      </w:r>
      <w:r>
        <w:rPr>
          <w:rFonts w:hint="eastAsia" w:ascii="仿宋" w:eastAsia="仿宋" w:cs="仿宋"/>
          <w:sz w:val="32"/>
          <w:szCs w:val="32"/>
          <w:lang w:bidi="ar-SA"/>
        </w:rPr>
        <w:t>提供更多有益于儿童全面发展的高质量精神文化产品。</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5.</w:t>
      </w:r>
      <w:r>
        <w:rPr>
          <w:rFonts w:hint="eastAsia" w:ascii="仿宋" w:eastAsia="仿宋" w:cs="仿宋"/>
          <w:sz w:val="32"/>
          <w:szCs w:val="32"/>
          <w:lang w:bidi="ar-SA"/>
        </w:rPr>
        <w:t>保护儿童免受各类传媒不良信息影响。提升儿童媒介素养。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6.</w:t>
      </w:r>
      <w:r>
        <w:rPr>
          <w:rFonts w:hint="eastAsia" w:ascii="仿宋" w:eastAsia="仿宋" w:cs="仿宋"/>
          <w:sz w:val="32"/>
          <w:szCs w:val="32"/>
          <w:lang w:bidi="ar-SA"/>
        </w:rPr>
        <w:t>儿童参与家庭、学校和社会事务的权利得到充分保障。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7.</w:t>
      </w:r>
      <w:r>
        <w:rPr>
          <w:rFonts w:hint="eastAsia" w:ascii="仿宋" w:eastAsia="仿宋" w:cs="仿宋"/>
          <w:sz w:val="32"/>
          <w:szCs w:val="32"/>
          <w:lang w:bidi="ar-SA"/>
        </w:rPr>
        <w:t>提高儿童生态环境保护意识，帮助养成绿色低碳生活习惯。</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8.</w:t>
      </w:r>
      <w:r>
        <w:rPr>
          <w:rFonts w:hint="eastAsia" w:ascii="仿宋" w:eastAsia="仿宋" w:cs="仿宋"/>
          <w:sz w:val="32"/>
          <w:szCs w:val="32"/>
          <w:lang w:bidi="ar-SA"/>
        </w:rPr>
        <w:t>减少环境污染对儿童的伤害。主要污染排放总量持续减少</w:t>
      </w:r>
      <w:r>
        <w:rPr>
          <w:rFonts w:hint="eastAsia" w:ascii="仿宋" w:eastAsia="仿宋" w:cs="仿宋"/>
          <w:sz w:val="32"/>
          <w:szCs w:val="32"/>
          <w:lang w:val="en" w:eastAsia="zh-CN" w:bidi="ar-SA"/>
        </w:rPr>
        <w:t>，</w:t>
      </w:r>
      <w:r>
        <w:rPr>
          <w:rFonts w:hint="eastAsia" w:ascii="仿宋" w:eastAsia="仿宋" w:cs="仿宋"/>
          <w:sz w:val="32"/>
          <w:szCs w:val="32"/>
          <w:lang w:bidi="ar-SA"/>
        </w:rPr>
        <w:t>提升饮用水水质，农村自来水普及率达到80%，稳步提高农村卫生厕所普及率。</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9.</w:t>
      </w:r>
      <w:r>
        <w:rPr>
          <w:rFonts w:hint="eastAsia" w:ascii="仿宋" w:eastAsia="仿宋" w:cs="仿宋"/>
          <w:sz w:val="32"/>
          <w:szCs w:val="32"/>
          <w:lang w:bidi="ar-SA"/>
        </w:rPr>
        <w:t>预防和应对突发事件时充分考虑儿童的身心特点，优先满足儿童的特殊需求。</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10.</w:t>
      </w:r>
      <w:r>
        <w:rPr>
          <w:rFonts w:hint="eastAsia" w:ascii="仿宋" w:eastAsia="仿宋" w:cs="仿宋"/>
          <w:sz w:val="32"/>
          <w:szCs w:val="32"/>
          <w:lang w:bidi="ar-SA"/>
        </w:rPr>
        <w:t xml:space="preserve">广泛开展儿童事务国内外交流与合作。   </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val="en-US" w:eastAsia="zh-CN" w:bidi="ar-SA"/>
        </w:rPr>
        <w:t>1.</w:t>
      </w:r>
      <w:r>
        <w:rPr>
          <w:rFonts w:hint="eastAsia" w:ascii="仿宋" w:eastAsia="仿宋" w:cs="仿宋"/>
          <w:sz w:val="32"/>
          <w:szCs w:val="32"/>
          <w:lang w:bidi="ar-SA"/>
        </w:rPr>
        <w:t>全面贯彻儿童优先原则。建立和完善促进儿童优先发展的制度体系，广泛开展以儿童优先和保障儿童权利为主题的宣传活动，提高政府部门和社会公众对儿童权利的认识，增强保障儿童权利的自觉性。在</w:t>
      </w:r>
      <w:r>
        <w:rPr>
          <w:rFonts w:hint="eastAsia" w:ascii="仿宋" w:eastAsia="仿宋" w:cs="仿宋"/>
          <w:sz w:val="32"/>
          <w:szCs w:val="32"/>
          <w:lang w:eastAsia="zh-CN" w:bidi="ar-SA"/>
        </w:rPr>
        <w:t>制定</w:t>
      </w:r>
      <w:r>
        <w:rPr>
          <w:rFonts w:hint="eastAsia" w:ascii="仿宋" w:eastAsia="仿宋" w:cs="仿宋"/>
          <w:sz w:val="32"/>
          <w:szCs w:val="32"/>
          <w:lang w:bidi="ar-SA"/>
        </w:rPr>
        <w:t>政策、编制规划、配置资源、部署工作时优先考虑儿童利益和需求。鼓励企事业单位、各类公共服务机构和社会组织参与儿童发展和权利保护服务</w:t>
      </w:r>
      <w:r>
        <w:rPr>
          <w:rFonts w:hint="eastAsia" w:ascii="仿宋" w:eastAsia="仿宋" w:cs="仿宋"/>
          <w:sz w:val="32"/>
          <w:szCs w:val="32"/>
          <w:lang w:eastAsia="zh-CN" w:bidi="ar-SA"/>
        </w:rPr>
        <w:t>。</w:t>
      </w:r>
      <w:r>
        <w:rPr>
          <w:rFonts w:hint="eastAsia" w:ascii="仿宋" w:eastAsia="仿宋" w:cs="仿宋"/>
          <w:sz w:val="32"/>
          <w:szCs w:val="32"/>
          <w:lang w:bidi="ar-SA"/>
        </w:rPr>
        <w:t>在城乡建设规划和城区改造中提供更多适合儿童的公共设施和活动场所。</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创建儿童友好城区和儿童友好社区。</w:t>
      </w:r>
      <w:r>
        <w:rPr>
          <w:rFonts w:hint="eastAsia" w:ascii="仿宋" w:eastAsia="仿宋" w:cs="仿宋"/>
          <w:sz w:val="32"/>
          <w:szCs w:val="32"/>
          <w:lang w:eastAsia="zh-CN" w:bidi="ar-SA"/>
        </w:rPr>
        <w:t>推进</w:t>
      </w:r>
      <w:r>
        <w:rPr>
          <w:rFonts w:hint="eastAsia" w:ascii="仿宋" w:eastAsia="仿宋" w:cs="仿宋"/>
          <w:sz w:val="32"/>
          <w:szCs w:val="32"/>
          <w:lang w:bidi="ar-SA"/>
        </w:rPr>
        <w:t>社会政策友好、公共服务友好、权利保障友好、成长空间友好、发展环境友好的儿童友好城区</w:t>
      </w:r>
      <w:r>
        <w:rPr>
          <w:rFonts w:hint="eastAsia" w:ascii="仿宋" w:eastAsia="仿宋" w:cs="仿宋"/>
          <w:sz w:val="32"/>
          <w:szCs w:val="32"/>
          <w:lang w:eastAsia="zh-CN" w:bidi="ar-SA"/>
        </w:rPr>
        <w:t>建设，使儿童友好理念深入人心</w:t>
      </w:r>
      <w:r>
        <w:rPr>
          <w:rFonts w:hint="eastAsia" w:ascii="仿宋" w:eastAsia="仿宋" w:cs="仿宋"/>
          <w:sz w:val="32"/>
          <w:szCs w:val="32"/>
          <w:lang w:bidi="ar-SA"/>
        </w:rPr>
        <w:t>。加强部门协调联动，细化政策措施，按照儿童友好城区和友好社区标准体系和建设指南，大力倡导创建儿童友好社区，争创儿童友好</w:t>
      </w:r>
      <w:r>
        <w:rPr>
          <w:rFonts w:hint="eastAsia" w:ascii="仿宋" w:eastAsia="仿宋" w:cs="仿宋"/>
          <w:sz w:val="32"/>
          <w:szCs w:val="32"/>
          <w:lang w:eastAsia="zh-CN" w:bidi="ar-SA"/>
        </w:rPr>
        <w:t>示范</w:t>
      </w:r>
      <w:r>
        <w:rPr>
          <w:rFonts w:hint="eastAsia" w:ascii="仿宋" w:eastAsia="仿宋" w:cs="仿宋"/>
          <w:sz w:val="32"/>
          <w:szCs w:val="32"/>
          <w:lang w:bidi="ar-SA"/>
        </w:rPr>
        <w:t>城区</w:t>
      </w:r>
      <w:r>
        <w:rPr>
          <w:rFonts w:hint="eastAsia" w:ascii="仿宋" w:eastAsia="仿宋" w:cs="仿宋"/>
          <w:sz w:val="32"/>
          <w:szCs w:val="32"/>
          <w:lang w:eastAsia="zh-CN" w:bidi="ar-SA"/>
        </w:rPr>
        <w:t>，积极推进城区公共空间和公共设施适儿化改造</w:t>
      </w:r>
      <w:r>
        <w:rPr>
          <w:rFonts w:hint="eastAsia" w:ascii="仿宋" w:eastAsia="仿宋" w:cs="仿宋"/>
          <w:sz w:val="32"/>
          <w:szCs w:val="32"/>
          <w:lang w:bidi="ar-SA"/>
        </w:rPr>
        <w:t>。积极参与和开展儿童友好城区建设交流活动。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加大儿童校外活动场所建设和管理力度。将儿童活动场所建设纳入地方经济社会发展规划。加强</w:t>
      </w:r>
      <w:r>
        <w:rPr>
          <w:rFonts w:hint="eastAsia" w:ascii="仿宋" w:eastAsia="仿宋" w:cs="仿宋"/>
          <w:sz w:val="32"/>
          <w:szCs w:val="32"/>
          <w:lang w:eastAsia="zh-CN" w:bidi="ar-SA"/>
        </w:rPr>
        <w:t>我区</w:t>
      </w:r>
      <w:r>
        <w:rPr>
          <w:rFonts w:hint="eastAsia" w:ascii="仿宋" w:eastAsia="仿宋" w:cs="仿宋"/>
          <w:sz w:val="32"/>
          <w:szCs w:val="32"/>
          <w:lang w:bidi="ar-SA"/>
        </w:rPr>
        <w:t>各类爱国主义教育基地、党史国史教育基地、民族团结进步教育基地、科普教育基地、中小学生研学实践教育基地等建设。增加彩票公益金对儿童活动场所的投入，加大对农村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提升面向儿童的公共文化服务水平。制作和传播体现社会主义核心价值观，适合儿童的图书、影视、歌曲、游戏、广播电视节目</w:t>
      </w:r>
      <w:r>
        <w:rPr>
          <w:rFonts w:hint="eastAsia" w:ascii="仿宋" w:eastAsia="仿宋" w:cs="仿宋"/>
          <w:sz w:val="32"/>
          <w:szCs w:val="32"/>
          <w:lang w:eastAsia="zh-CN" w:bidi="ar-SA"/>
        </w:rPr>
        <w:t>、动画片</w:t>
      </w:r>
      <w:r>
        <w:rPr>
          <w:rFonts w:hint="eastAsia" w:ascii="仿宋" w:eastAsia="仿宋" w:cs="仿宋"/>
          <w:sz w:val="32"/>
          <w:szCs w:val="32"/>
          <w:lang w:bidi="ar-SA"/>
        </w:rPr>
        <w:t>等精神文化产品，培育儿童文化品牌。支持儿童参与中华优秀传统文化的保护、传承和创新，唱响铸牢中华民族共同体意识主旋律。探索在网络空间开展儿童思想道德教育的新途径、新方法，增强知识性、趣味性和时代性。鼓励社会组织、文化艺术机构为儿童文化艺术活动提供专业指导和场地支持。</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信息。严格管控诱导未成年人无底线追星、拜金炫富等价值导向不良</w:t>
      </w:r>
      <w:r>
        <w:rPr>
          <w:rFonts w:hint="eastAsia" w:ascii="仿宋" w:eastAsia="仿宋" w:cs="仿宋"/>
          <w:sz w:val="32"/>
          <w:szCs w:val="32"/>
          <w:lang w:eastAsia="zh-CN" w:bidi="ar-SA"/>
        </w:rPr>
        <w:t>的</w:t>
      </w:r>
      <w:r>
        <w:rPr>
          <w:rFonts w:hint="eastAsia" w:ascii="仿宋" w:eastAsia="仿宋" w:cs="仿宋"/>
          <w:sz w:val="32"/>
          <w:szCs w:val="32"/>
          <w:lang w:bidi="ar-SA"/>
        </w:rPr>
        <w:t>信息和行为。加强互联网营业场所和娱乐场所执法，查处违规接纳未成年人、提供含有禁止内容的曲目和游戏游艺设备等违规行为。落实互联网企业主体责任，完善产品开发、内容审核、用户管理、保护措施、举报处置等环节</w:t>
      </w:r>
      <w:r>
        <w:rPr>
          <w:rFonts w:hint="eastAsia" w:ascii="仿宋" w:eastAsia="仿宋" w:cs="仿宋"/>
          <w:sz w:val="32"/>
          <w:szCs w:val="32"/>
          <w:lang w:eastAsia="zh-CN" w:bidi="ar-SA"/>
        </w:rPr>
        <w:t>的</w:t>
      </w:r>
      <w:r>
        <w:rPr>
          <w:rFonts w:hint="eastAsia" w:ascii="仿宋" w:eastAsia="仿宋" w:cs="仿宋"/>
          <w:sz w:val="32"/>
          <w:szCs w:val="32"/>
          <w:lang w:bidi="ar-SA"/>
        </w:rPr>
        <w:t>治理手段。</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规范与儿童相关的广告和商业性活动。规范与儿童有关的产品(服务)广告播出。在针对儿童的大众传播媒介上不得发布医疗、药品、保健食品、医疗器械、化妆品、酒类、美容广告，以及不利于儿童身心健康的网络游戏广告。禁止在大众传播媒介、公共场所发布声称全部或部分替代母乳的婴儿乳制品、饮料和其他食品广告。加大相关虚假违法广告案件的查处力度。规范和限制安排儿童参加商业性展演活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提高学习交流能力，养成良好用网习惯，抵制网络不文明行为，增强信息识别和网上自护能力，防止沉迷网络。为</w:t>
      </w:r>
      <w:r>
        <w:rPr>
          <w:rFonts w:hint="eastAsia" w:ascii="仿宋" w:eastAsia="仿宋" w:cs="仿宋"/>
          <w:sz w:val="32"/>
          <w:szCs w:val="32"/>
          <w:lang w:eastAsia="zh-CN" w:bidi="ar-SA"/>
        </w:rPr>
        <w:t>偏远</w:t>
      </w:r>
      <w:r>
        <w:rPr>
          <w:rFonts w:hint="eastAsia" w:ascii="仿宋" w:eastAsia="仿宋" w:cs="仿宋"/>
          <w:sz w:val="32"/>
          <w:szCs w:val="32"/>
          <w:lang w:bidi="ar-SA"/>
        </w:rPr>
        <w:t>地区儿童、残疾儿童、困境儿童安全合理参与网络提供条件。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w:t>
      </w:r>
      <w:r>
        <w:rPr>
          <w:rFonts w:hint="eastAsia" w:ascii="仿宋" w:eastAsia="仿宋" w:cs="仿宋"/>
          <w:sz w:val="32"/>
          <w:szCs w:val="32"/>
          <w:lang w:val="en" w:eastAsia="en" w:bidi="ar-SA"/>
        </w:rPr>
        <w:t>.</w:t>
      </w:r>
      <w:r>
        <w:rPr>
          <w:rFonts w:hint="eastAsia" w:ascii="仿宋" w:eastAsia="仿宋" w:cs="仿宋"/>
          <w:sz w:val="32"/>
          <w:szCs w:val="32"/>
          <w:lang w:bidi="ar-SA"/>
        </w:rPr>
        <w:t>保障儿童参与和表达的权利。尊重儿童参与自身和家庭事务的权利，培养儿童参与意识和能力。涉及儿童的政策制定、实施和评估以及重大事项决策，听取儿童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创新开展面向儿童的生态文明教育活动。落实把生态文明教育纳入国民教育体系的要求，把生态文明教育融入课堂教学、校园活动、社会实践等教育环节。推进生态环境科普基地和中小学环境教育社会实践基地建设，在世界环境日、全国低碳日、全国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优化儿童健康成长的自然环境和人居环境。打好蓝天碧水净土保卫战，控制和治理大气、水、土壤等环境污染以及工业、生活和农村面源污染。围绕碳达峰、碳中和等应对气候变化中长期目标，强化能耗双控，加快推动产业结构转型升级。落实河长制、湖长制，加强水源保护和水质监测，做好水源水、出厂水、管网水、末梢水的全过程监管。推动实施农村供水保障工程，提高农村集中供水率、自来水普及率、水质达标率和供水保证率。加强铅等重金属污染防治和监测。深入开展爱国卫生运动，持续改善村容村貌和人居环境。分类有序推进</w:t>
      </w:r>
      <w:r>
        <w:rPr>
          <w:rFonts w:hint="eastAsia" w:ascii="仿宋" w:eastAsia="仿宋" w:cs="仿宋"/>
          <w:sz w:val="32"/>
          <w:szCs w:val="32"/>
          <w:lang w:eastAsia="zh-CN" w:bidi="ar-SA"/>
        </w:rPr>
        <w:t>农村</w:t>
      </w:r>
      <w:r>
        <w:rPr>
          <w:rFonts w:hint="eastAsia" w:ascii="仿宋" w:eastAsia="仿宋" w:cs="仿宋"/>
          <w:sz w:val="32"/>
          <w:szCs w:val="32"/>
          <w:lang w:bidi="ar-SA"/>
        </w:rPr>
        <w:t>“厕所革命”，统筹农村改厕和污水、黑臭水体治理，因地制宜建设污水处理设施。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w:t>
      </w:r>
      <w:r>
        <w:rPr>
          <w:rFonts w:hint="eastAsia" w:ascii="仿宋" w:eastAsia="仿宋" w:cs="仿宋"/>
          <w:sz w:val="32"/>
          <w:szCs w:val="32"/>
          <w:lang w:val="en" w:eastAsia="en" w:bidi="ar-SA"/>
        </w:rPr>
        <w:t>.</w:t>
      </w:r>
      <w:r>
        <w:rPr>
          <w:rFonts w:hint="eastAsia" w:ascii="仿宋" w:eastAsia="仿宋" w:cs="仿宋"/>
          <w:sz w:val="32"/>
          <w:szCs w:val="32"/>
          <w:lang w:bidi="ar-SA"/>
        </w:rPr>
        <w:t>在突发事件预防和应对中加强对儿童的保护。在制定突发事件应急预案时统筹考虑儿童的特殊需求。提升应急装备制造产业链，优化应急物资品种和储备布局，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对儿童的伤害降到最低程度。</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w:t>
      </w:r>
      <w:r>
        <w:rPr>
          <w:rFonts w:hint="eastAsia" w:ascii="仿宋" w:eastAsia="仿宋" w:cs="仿宋"/>
          <w:sz w:val="32"/>
          <w:szCs w:val="32"/>
          <w:lang w:val="en" w:eastAsia="en" w:bidi="ar-SA"/>
        </w:rPr>
        <w:t>.</w:t>
      </w:r>
      <w:r>
        <w:rPr>
          <w:rFonts w:hint="eastAsia" w:ascii="仿宋" w:eastAsia="仿宋" w:cs="仿宋"/>
          <w:sz w:val="32"/>
          <w:szCs w:val="32"/>
          <w:lang w:bidi="ar-SA"/>
        </w:rPr>
        <w:t>开展促进儿童发展的国内外交流与合作。认真履行联合国《儿童权利公约》等国际公约和文件，落实与儿童发展相关的可持续发展目标。扩大促进儿童发展的交流与合作，积极融入国家“一带一路”建设</w:t>
      </w:r>
      <w:r>
        <w:rPr>
          <w:rFonts w:hint="eastAsia" w:ascii="仿宋" w:eastAsia="仿宋" w:cs="仿宋"/>
          <w:sz w:val="32"/>
          <w:szCs w:val="32"/>
          <w:lang w:eastAsia="zh-CN" w:bidi="ar-SA"/>
        </w:rPr>
        <w:t>，深度融入京津冀两小时经济圈、积极引领呼包鄂乌一小时经济圈，</w:t>
      </w:r>
      <w:r>
        <w:rPr>
          <w:rFonts w:hint="eastAsia" w:ascii="仿宋" w:eastAsia="仿宋" w:cs="仿宋"/>
          <w:sz w:val="32"/>
          <w:szCs w:val="32"/>
          <w:lang w:bidi="ar-SA"/>
        </w:rPr>
        <w:t>总结宣传我区儿童事业成效与儿童工作有益的做法经验，吸收借鉴发达地区在儿童相关领域的发展经验，讲好新城</w:t>
      </w:r>
      <w:r>
        <w:rPr>
          <w:rFonts w:hint="eastAsia" w:ascii="仿宋" w:eastAsia="仿宋" w:cs="仿宋"/>
          <w:sz w:val="32"/>
          <w:szCs w:val="32"/>
          <w:lang w:eastAsia="zh-CN" w:bidi="ar-SA"/>
        </w:rPr>
        <w:t>区</w:t>
      </w:r>
      <w:r>
        <w:rPr>
          <w:rFonts w:hint="eastAsia" w:ascii="仿宋" w:eastAsia="仿宋" w:cs="仿宋"/>
          <w:sz w:val="32"/>
          <w:szCs w:val="32"/>
          <w:lang w:bidi="ar-SA"/>
        </w:rPr>
        <w:t>儿童发展故事。</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楷体" w:eastAsia="楷体" w:cs="楷体"/>
          <w:b/>
          <w:bCs/>
          <w:sz w:val="32"/>
          <w:szCs w:val="32"/>
          <w:lang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七</w:t>
      </w:r>
      <w:r>
        <w:rPr>
          <w:rFonts w:hint="eastAsia" w:ascii="楷体" w:eastAsia="楷体" w:cs="楷体"/>
          <w:b/>
          <w:bCs/>
          <w:sz w:val="32"/>
          <w:szCs w:val="32"/>
          <w:lang w:eastAsia="zh-CN" w:bidi="ar-SA"/>
        </w:rPr>
        <w:t>）</w:t>
      </w:r>
      <w:r>
        <w:rPr>
          <w:rFonts w:hint="eastAsia" w:ascii="楷体" w:eastAsia="楷体" w:cs="楷体"/>
          <w:b/>
          <w:bCs/>
          <w:sz w:val="32"/>
          <w:szCs w:val="32"/>
          <w:lang w:bidi="ar-SA"/>
        </w:rPr>
        <w:t>儿童与法律保护</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主要目标</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1.完善保障儿童权益的法规政策体系。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加强保障儿童权益的执法工作。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sz w:val="32"/>
          <w:szCs w:val="32"/>
          <w:lang w:val="en" w:eastAsia="en" w:bidi="ar-SA"/>
        </w:rPr>
        <w:t>.</w:t>
      </w:r>
      <w:r>
        <w:rPr>
          <w:rFonts w:hint="eastAsia" w:ascii="仿宋" w:eastAsia="仿宋" w:cs="仿宋"/>
          <w:sz w:val="32"/>
          <w:szCs w:val="32"/>
          <w:lang w:bidi="ar-SA"/>
        </w:rPr>
        <w:t>完善司法保护制度，司法工作体系满足儿童身心发展特殊需要。</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4</w:t>
      </w:r>
      <w:r>
        <w:rPr>
          <w:rFonts w:hint="eastAsia" w:ascii="仿宋" w:eastAsia="仿宋" w:cs="仿宋"/>
          <w:sz w:val="32"/>
          <w:szCs w:val="32"/>
          <w:lang w:val="en" w:eastAsia="en" w:bidi="ar-SA"/>
        </w:rPr>
        <w:t>.</w:t>
      </w:r>
      <w:r>
        <w:rPr>
          <w:rFonts w:hint="eastAsia" w:ascii="仿宋" w:eastAsia="仿宋" w:cs="仿宋"/>
          <w:sz w:val="32"/>
          <w:szCs w:val="32"/>
          <w:lang w:bidi="ar-SA"/>
        </w:rPr>
        <w:t>儿童法治素养和自我保护意识进一步提升，社会公众保护儿童的意识和能力进一步提高。</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5</w:t>
      </w:r>
      <w:r>
        <w:rPr>
          <w:rFonts w:hint="eastAsia" w:ascii="仿宋" w:eastAsia="仿宋" w:cs="仿宋"/>
          <w:sz w:val="32"/>
          <w:szCs w:val="32"/>
          <w:lang w:val="en" w:eastAsia="en" w:bidi="ar-SA"/>
        </w:rPr>
        <w:t>.</w:t>
      </w:r>
      <w:r>
        <w:rPr>
          <w:rFonts w:hint="eastAsia" w:ascii="仿宋" w:eastAsia="仿宋" w:cs="仿宋"/>
          <w:sz w:val="32"/>
          <w:szCs w:val="32"/>
          <w:lang w:bidi="ar-SA"/>
        </w:rPr>
        <w:t>依法保障儿童的民事权益。</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w:t>
      </w:r>
      <w:r>
        <w:rPr>
          <w:rFonts w:hint="eastAsia" w:ascii="仿宋" w:eastAsia="仿宋" w:cs="仿宋"/>
          <w:sz w:val="32"/>
          <w:szCs w:val="32"/>
          <w:lang w:val="en" w:eastAsia="en" w:bidi="ar-SA"/>
        </w:rPr>
        <w:t>.</w:t>
      </w:r>
      <w:r>
        <w:rPr>
          <w:rFonts w:hint="eastAsia" w:ascii="仿宋" w:eastAsia="仿宋" w:cs="仿宋"/>
          <w:sz w:val="32"/>
          <w:szCs w:val="32"/>
          <w:lang w:bidi="ar-SA"/>
        </w:rPr>
        <w:t>落实儿童监护制度，保障儿童获得有效监护。</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w:t>
      </w:r>
      <w:r>
        <w:rPr>
          <w:rFonts w:hint="eastAsia" w:ascii="仿宋" w:eastAsia="仿宋" w:cs="仿宋"/>
          <w:sz w:val="32"/>
          <w:szCs w:val="32"/>
          <w:lang w:val="en" w:eastAsia="en" w:bidi="ar-SA"/>
        </w:rPr>
        <w:t>.</w:t>
      </w:r>
      <w:r>
        <w:rPr>
          <w:rFonts w:hint="eastAsia" w:ascii="仿宋" w:eastAsia="仿宋" w:cs="仿宋"/>
          <w:sz w:val="32"/>
          <w:szCs w:val="32"/>
          <w:lang w:bidi="ar-SA"/>
        </w:rPr>
        <w:t>禁止使用童工，禁止对儿童的经济剥削。严格监管安排儿童参与商业性活动的行为。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color w:val="auto"/>
          <w:sz w:val="32"/>
          <w:szCs w:val="32"/>
          <w:lang w:bidi="ar-SA"/>
        </w:rPr>
        <w:t>8</w:t>
      </w:r>
      <w:r>
        <w:rPr>
          <w:rFonts w:hint="eastAsia" w:ascii="仿宋" w:eastAsia="仿宋" w:cs="仿宋"/>
          <w:color w:val="auto"/>
          <w:sz w:val="32"/>
          <w:szCs w:val="32"/>
          <w:lang w:val="en" w:eastAsia="en" w:bidi="ar-SA"/>
        </w:rPr>
        <w:t>.</w:t>
      </w:r>
      <w:r>
        <w:rPr>
          <w:rFonts w:hint="eastAsia" w:ascii="仿宋" w:eastAsia="仿宋" w:cs="仿宋"/>
          <w:color w:val="auto"/>
          <w:sz w:val="32"/>
          <w:szCs w:val="32"/>
          <w:lang w:bidi="ar-SA"/>
        </w:rPr>
        <w:t>依法</w:t>
      </w:r>
      <w:r>
        <w:rPr>
          <w:rFonts w:hint="eastAsia" w:ascii="仿宋" w:eastAsia="仿宋" w:cs="仿宋"/>
          <w:sz w:val="32"/>
          <w:szCs w:val="32"/>
          <w:lang w:bidi="ar-SA"/>
        </w:rPr>
        <w:t>严惩性侵害、家庭暴力、拐卖、遗弃等侵犯儿童人身权利的违法犯罪行为。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w:t>
      </w:r>
      <w:r>
        <w:rPr>
          <w:rFonts w:hint="eastAsia" w:ascii="仿宋" w:eastAsia="仿宋" w:cs="仿宋"/>
          <w:sz w:val="32"/>
          <w:szCs w:val="32"/>
          <w:lang w:val="en" w:eastAsia="en" w:bidi="ar-SA"/>
        </w:rPr>
        <w:t>.</w:t>
      </w:r>
      <w:r>
        <w:rPr>
          <w:rFonts w:hint="eastAsia" w:ascii="仿宋" w:eastAsia="仿宋" w:cs="仿宋"/>
          <w:sz w:val="32"/>
          <w:szCs w:val="32"/>
          <w:lang w:bidi="ar-SA"/>
        </w:rPr>
        <w:t>营造有利于儿童身心健康发展的网络环境，依法严惩利用网络侵犯儿童合法权益的违法犯罪行为。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w:t>
      </w:r>
      <w:r>
        <w:rPr>
          <w:rFonts w:hint="eastAsia" w:ascii="仿宋" w:eastAsia="仿宋" w:cs="仿宋"/>
          <w:sz w:val="32"/>
          <w:szCs w:val="32"/>
          <w:lang w:val="en" w:eastAsia="en" w:bidi="ar-SA"/>
        </w:rPr>
        <w:t>.</w:t>
      </w:r>
      <w:r>
        <w:rPr>
          <w:rFonts w:hint="eastAsia" w:ascii="仿宋" w:eastAsia="仿宋" w:cs="仿宋"/>
          <w:sz w:val="32"/>
          <w:szCs w:val="32"/>
          <w:lang w:bidi="ar-SA"/>
        </w:rPr>
        <w:t>预防未成年人违法犯罪，对未成年人违法犯罪实行分级干预。降低未成年人犯罪人数占未成年人人口数量的比重。</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eastAsia="仿宋" w:cs="仿宋"/>
          <w:b/>
          <w:bCs/>
          <w:sz w:val="32"/>
          <w:szCs w:val="32"/>
          <w:lang w:eastAsia="zh-CN" w:bidi="ar-SA"/>
        </w:rPr>
      </w:pPr>
      <w:r>
        <w:rPr>
          <w:rFonts w:hint="eastAsia" w:ascii="仿宋" w:eastAsia="仿宋" w:cs="仿宋"/>
          <w:b/>
          <w:bCs/>
          <w:sz w:val="32"/>
          <w:szCs w:val="32"/>
          <w:lang w:bidi="ar-SA"/>
        </w:rPr>
        <w:t>策略措施</w:t>
      </w:r>
      <w:r>
        <w:rPr>
          <w:rFonts w:hint="eastAsia" w:ascii="仿宋" w:eastAsia="仿宋" w:cs="仿宋"/>
          <w:b/>
          <w:bCs/>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1.落实保障儿童权益</w:t>
      </w:r>
      <w:r>
        <w:rPr>
          <w:rFonts w:hint="eastAsia" w:ascii="仿宋" w:eastAsia="仿宋" w:cs="仿宋"/>
          <w:sz w:val="32"/>
          <w:szCs w:val="32"/>
          <w:lang w:eastAsia="zh-CN" w:bidi="ar-SA"/>
        </w:rPr>
        <w:t>法律</w:t>
      </w:r>
      <w:r>
        <w:rPr>
          <w:rFonts w:hint="eastAsia" w:ascii="仿宋" w:eastAsia="仿宋" w:cs="仿宋"/>
          <w:sz w:val="32"/>
          <w:szCs w:val="32"/>
          <w:lang w:bidi="ar-SA"/>
        </w:rPr>
        <w:t>法规政策。健全全</w:t>
      </w:r>
      <w:r>
        <w:rPr>
          <w:rFonts w:hint="eastAsia" w:ascii="仿宋" w:eastAsia="仿宋" w:cs="仿宋"/>
          <w:sz w:val="32"/>
          <w:szCs w:val="32"/>
          <w:lang w:eastAsia="zh-CN" w:bidi="ar-SA"/>
        </w:rPr>
        <w:t>区</w:t>
      </w:r>
      <w:r>
        <w:rPr>
          <w:rFonts w:hint="eastAsia" w:ascii="仿宋" w:eastAsia="仿宋" w:cs="仿宋"/>
          <w:sz w:val="32"/>
          <w:szCs w:val="32"/>
          <w:lang w:bidi="ar-SA"/>
        </w:rPr>
        <w:t>保障儿童生存权、发展权、受保护权、参与权的政策体系。加大</w:t>
      </w:r>
      <w:r>
        <w:rPr>
          <w:rFonts w:hint="eastAsia" w:ascii="仿宋" w:eastAsia="仿宋" w:cs="仿宋"/>
          <w:sz w:val="32"/>
          <w:szCs w:val="32"/>
          <w:lang w:eastAsia="zh-CN" w:bidi="ar-SA"/>
        </w:rPr>
        <w:t>《中华人民共和国</w:t>
      </w:r>
      <w:r>
        <w:rPr>
          <w:rFonts w:hint="eastAsia" w:ascii="仿宋" w:eastAsia="仿宋" w:cs="仿宋"/>
          <w:sz w:val="32"/>
          <w:szCs w:val="32"/>
          <w:lang w:bidi="ar-SA"/>
        </w:rPr>
        <w:t>未成年人保护法</w:t>
      </w:r>
      <w:r>
        <w:rPr>
          <w:rFonts w:hint="eastAsia" w:ascii="仿宋" w:eastAsia="仿宋" w:cs="仿宋"/>
          <w:sz w:val="32"/>
          <w:szCs w:val="32"/>
          <w:lang w:eastAsia="zh-CN" w:bidi="ar-SA"/>
        </w:rPr>
        <w:t>》《中华人民共和国家庭教育促进法》《内蒙古自治区反家庭暴力条例》等法律法规实施力度。</w:t>
      </w:r>
      <w:r>
        <w:rPr>
          <w:rFonts w:hint="eastAsia" w:ascii="仿宋" w:eastAsia="仿宋" w:cs="仿宋"/>
          <w:sz w:val="32"/>
          <w:szCs w:val="32"/>
          <w:lang w:val="en-US" w:eastAsia="zh-CN" w:bidi="ar-SA"/>
        </w:rPr>
        <w:t>推动</w:t>
      </w:r>
      <w:r>
        <w:rPr>
          <w:rFonts w:hint="eastAsia" w:ascii="仿宋" w:eastAsia="仿宋" w:cs="仿宋"/>
          <w:sz w:val="32"/>
          <w:szCs w:val="32"/>
          <w:lang w:bidi="ar-SA"/>
        </w:rPr>
        <w:t>落实法律监督、司法建议和法治督查制度。加强执法检查和督查督办，切实保障儿童合法权益。加强儿童保护的法学理论与实践研究。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val="en" w:eastAsia="en" w:bidi="ar-SA"/>
        </w:rPr>
        <w:t>.</w:t>
      </w:r>
      <w:r>
        <w:rPr>
          <w:rFonts w:hint="eastAsia" w:ascii="仿宋" w:eastAsia="仿宋" w:cs="仿宋"/>
          <w:sz w:val="32"/>
          <w:szCs w:val="32"/>
          <w:lang w:bidi="ar-SA"/>
        </w:rPr>
        <w:t>严格保障儿童权益执法。全面落实保障儿童权益的主体责任。加大行政执法力度，及时发现和处置监护侵害、家庭暴力、校园及周边安全隐患、</w:t>
      </w:r>
      <w:r>
        <w:rPr>
          <w:rFonts w:hint="eastAsia" w:ascii="仿宋" w:eastAsia="仿宋" w:cs="仿宋"/>
          <w:sz w:val="32"/>
          <w:szCs w:val="32"/>
          <w:lang w:eastAsia="zh-CN" w:bidi="ar-SA"/>
        </w:rPr>
        <w:t>儿童</w:t>
      </w:r>
      <w:r>
        <w:rPr>
          <w:rFonts w:hint="eastAsia" w:ascii="仿宋" w:eastAsia="仿宋" w:cs="仿宋"/>
          <w:sz w:val="32"/>
          <w:szCs w:val="32"/>
          <w:lang w:bidi="ar-SA"/>
        </w:rPr>
        <w:t>食品药品安全隐患等问题。探索建立保障儿童权益多部门综合执法</w:t>
      </w:r>
      <w:r>
        <w:rPr>
          <w:rFonts w:hint="eastAsia" w:ascii="仿宋" w:eastAsia="仿宋" w:cs="仿宋"/>
          <w:sz w:val="32"/>
          <w:szCs w:val="32"/>
          <w:lang w:eastAsia="zh-CN" w:bidi="ar-SA"/>
        </w:rPr>
        <w:t>机制</w:t>
      </w:r>
      <w:r>
        <w:rPr>
          <w:rFonts w:hint="eastAsia" w:ascii="仿宋" w:eastAsia="仿宋" w:cs="仿宋"/>
          <w:sz w:val="32"/>
          <w:szCs w:val="32"/>
          <w:lang w:bidi="ar-SA"/>
        </w:rPr>
        <w:t>，探索建立儿童救助协作制度，强化部门间信息沟通和工作衔接，形成执法、保护、服务合力。</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3.</w:t>
      </w:r>
      <w:r>
        <w:rPr>
          <w:rFonts w:hint="eastAsia" w:ascii="仿宋" w:eastAsia="仿宋" w:cs="仿宋"/>
          <w:sz w:val="32"/>
          <w:szCs w:val="32"/>
          <w:lang w:bidi="ar-SA"/>
        </w:rPr>
        <w:t>健全未成年人司法工作体系。公安机关、人民检察院、人民法院和司法行政部门确定专门机构或者指定专门人员负责办理涉及未成年人案件。探索法律援助部门设立未成年人维权岗，</w:t>
      </w:r>
      <w:r>
        <w:rPr>
          <w:rFonts w:hint="eastAsia" w:ascii="仿宋" w:eastAsia="仿宋" w:cs="仿宋"/>
          <w:sz w:val="32"/>
          <w:szCs w:val="32"/>
          <w:lang w:eastAsia="zh-CN" w:bidi="ar-SA"/>
        </w:rPr>
        <w:t>制定并</w:t>
      </w:r>
      <w:r>
        <w:rPr>
          <w:rFonts w:hint="eastAsia" w:ascii="仿宋" w:eastAsia="仿宋" w:cs="仿宋"/>
          <w:sz w:val="32"/>
          <w:szCs w:val="32"/>
          <w:lang w:bidi="ar-SA"/>
        </w:rPr>
        <w:t>执行未成年人司法保护工作评价考核标准。加强专业化办案与社会化保护配合衔接，加强司法机关与政府部门、人民团体、</w:t>
      </w:r>
      <w:r>
        <w:rPr>
          <w:rFonts w:hint="eastAsia" w:ascii="仿宋" w:eastAsia="仿宋" w:cs="仿宋"/>
          <w:sz w:val="32"/>
          <w:szCs w:val="32"/>
          <w:lang w:eastAsia="zh-CN" w:bidi="ar-SA"/>
        </w:rPr>
        <w:t>社会组织和</w:t>
      </w:r>
      <w:r>
        <w:rPr>
          <w:rFonts w:hint="eastAsia" w:ascii="仿宋" w:eastAsia="仿宋" w:cs="仿宋"/>
          <w:sz w:val="32"/>
          <w:szCs w:val="32"/>
          <w:lang w:bidi="ar-SA"/>
        </w:rPr>
        <w:t>社会工作者等</w:t>
      </w:r>
      <w:r>
        <w:rPr>
          <w:rFonts w:hint="eastAsia" w:ascii="仿宋" w:eastAsia="仿宋" w:cs="仿宋"/>
          <w:sz w:val="32"/>
          <w:szCs w:val="32"/>
          <w:lang w:eastAsia="zh-CN" w:bidi="ar-SA"/>
        </w:rPr>
        <w:t>合</w:t>
      </w:r>
      <w:r>
        <w:rPr>
          <w:rFonts w:hint="eastAsia" w:ascii="仿宋" w:eastAsia="仿宋" w:cs="仿宋"/>
          <w:sz w:val="32"/>
          <w:szCs w:val="32"/>
          <w:lang w:bidi="ar-SA"/>
        </w:rPr>
        <w:t>作，共同做好未成年人心理干预、社会观护、教育矫治、社区矫正等工作。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4.</w:t>
      </w:r>
      <w:r>
        <w:rPr>
          <w:rFonts w:hint="eastAsia" w:ascii="仿宋" w:eastAsia="仿宋" w:cs="仿宋"/>
          <w:sz w:val="32"/>
          <w:szCs w:val="32"/>
          <w:lang w:bidi="ar-SA"/>
        </w:rPr>
        <w:t>依法为儿童提供法律援助和司法救助。依托公共法律服务实体、热线、网络等平台为儿童提供法律咨询等法律援助服务，推进</w:t>
      </w:r>
      <w:r>
        <w:rPr>
          <w:rFonts w:hint="eastAsia" w:ascii="仿宋" w:eastAsia="仿宋" w:cs="仿宋"/>
          <w:sz w:val="32"/>
          <w:szCs w:val="32"/>
          <w:lang w:eastAsia="zh-CN" w:bidi="ar-SA"/>
        </w:rPr>
        <w:t>儿童</w:t>
      </w:r>
      <w:r>
        <w:rPr>
          <w:rFonts w:hint="eastAsia" w:ascii="仿宋" w:eastAsia="仿宋" w:cs="仿宋"/>
          <w:sz w:val="32"/>
          <w:szCs w:val="32"/>
          <w:lang w:bidi="ar-SA"/>
        </w:rPr>
        <w:t>法律援助</w:t>
      </w:r>
      <w:r>
        <w:rPr>
          <w:rFonts w:hint="eastAsia" w:ascii="仿宋" w:eastAsia="仿宋" w:cs="仿宋"/>
          <w:sz w:val="32"/>
          <w:szCs w:val="32"/>
          <w:lang w:eastAsia="zh-CN" w:bidi="ar-SA"/>
        </w:rPr>
        <w:t>工作</w:t>
      </w:r>
      <w:r>
        <w:rPr>
          <w:rFonts w:hint="eastAsia" w:ascii="仿宋" w:eastAsia="仿宋" w:cs="仿宋"/>
          <w:sz w:val="32"/>
          <w:szCs w:val="32"/>
          <w:lang w:bidi="ar-SA"/>
        </w:rPr>
        <w:t>标准化、规范化建设，推进专业化儿童法律援助队伍建设</w:t>
      </w:r>
      <w:r>
        <w:rPr>
          <w:rFonts w:hint="eastAsia" w:ascii="仿宋" w:eastAsia="仿宋" w:cs="仿宋"/>
          <w:sz w:val="32"/>
          <w:szCs w:val="32"/>
          <w:lang w:eastAsia="zh-CN" w:bidi="ar-SA"/>
        </w:rPr>
        <w:t>。</w:t>
      </w:r>
      <w:r>
        <w:rPr>
          <w:rFonts w:hint="eastAsia" w:ascii="仿宋" w:eastAsia="仿宋" w:cs="仿宋"/>
          <w:sz w:val="32"/>
          <w:szCs w:val="32"/>
          <w:lang w:bidi="ar-SA"/>
        </w:rPr>
        <w:t>指派熟悉儿童身心特点的律师承办</w:t>
      </w:r>
      <w:r>
        <w:rPr>
          <w:rFonts w:hint="eastAsia" w:ascii="仿宋" w:eastAsia="仿宋" w:cs="仿宋"/>
          <w:sz w:val="32"/>
          <w:szCs w:val="32"/>
          <w:lang w:eastAsia="zh-CN" w:bidi="ar-SA"/>
        </w:rPr>
        <w:t>儿童</w:t>
      </w:r>
      <w:r>
        <w:rPr>
          <w:rFonts w:hint="eastAsia" w:ascii="仿宋" w:eastAsia="仿宋" w:cs="仿宋"/>
          <w:sz w:val="32"/>
          <w:szCs w:val="32"/>
          <w:lang w:bidi="ar-SA"/>
        </w:rPr>
        <w:t>法律援助案件。保障符合国家司法救助条件的儿童获得有针对性的经济救助、身心康复、生活安置、复学就业等多元综合救助。</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val="en" w:eastAsia="en" w:bidi="ar-SA"/>
        </w:rPr>
        <w:t>5.</w:t>
      </w:r>
      <w:r>
        <w:rPr>
          <w:rFonts w:hint="eastAsia" w:ascii="仿宋" w:eastAsia="仿宋" w:cs="仿宋"/>
          <w:sz w:val="32"/>
          <w:szCs w:val="32"/>
          <w:lang w:bidi="ar-SA"/>
        </w:rPr>
        <w:t>落实家事调查后回访机制。根据家事纠纷的</w:t>
      </w:r>
      <w:r>
        <w:rPr>
          <w:rFonts w:hint="eastAsia" w:ascii="仿宋" w:eastAsia="仿宋" w:cs="仿宋"/>
          <w:sz w:val="32"/>
          <w:szCs w:val="32"/>
          <w:lang w:eastAsia="zh-CN" w:bidi="ar-SA"/>
        </w:rPr>
        <w:t>特点</w:t>
      </w:r>
      <w:r>
        <w:rPr>
          <w:rFonts w:hint="eastAsia" w:ascii="仿宋" w:eastAsia="仿宋" w:cs="仿宋"/>
          <w:sz w:val="32"/>
          <w:szCs w:val="32"/>
          <w:lang w:bidi="ar-SA"/>
        </w:rPr>
        <w:t>，创设回访</w:t>
      </w:r>
      <w:r>
        <w:rPr>
          <w:rFonts w:hint="eastAsia" w:ascii="仿宋" w:eastAsia="仿宋" w:cs="仿宋"/>
          <w:sz w:val="32"/>
          <w:szCs w:val="32"/>
          <w:lang w:eastAsia="zh-CN" w:bidi="ar-SA"/>
        </w:rPr>
        <w:t>机制</w:t>
      </w:r>
      <w:r>
        <w:rPr>
          <w:rFonts w:hint="eastAsia" w:ascii="仿宋" w:eastAsia="仿宋" w:cs="仿宋"/>
          <w:sz w:val="32"/>
          <w:szCs w:val="32"/>
          <w:lang w:bidi="ar-SA"/>
        </w:rPr>
        <w:t>，</w:t>
      </w:r>
      <w:r>
        <w:rPr>
          <w:rFonts w:hint="eastAsia" w:ascii="仿宋" w:eastAsia="仿宋" w:cs="仿宋"/>
          <w:sz w:val="32"/>
          <w:szCs w:val="32"/>
          <w:lang w:eastAsia="zh-CN" w:bidi="ar-SA"/>
        </w:rPr>
        <w:t>针</w:t>
      </w:r>
      <w:r>
        <w:rPr>
          <w:rFonts w:hint="eastAsia" w:ascii="仿宋" w:eastAsia="仿宋" w:cs="仿宋"/>
          <w:sz w:val="32"/>
          <w:szCs w:val="32"/>
          <w:lang w:bidi="ar-SA"/>
        </w:rPr>
        <w:t>对家事案件的起因、夫妻感情和未成年子女的生活及监护等情况进行</w:t>
      </w:r>
      <w:r>
        <w:rPr>
          <w:rFonts w:hint="eastAsia" w:ascii="仿宋" w:eastAsia="仿宋" w:cs="仿宋"/>
          <w:sz w:val="32"/>
          <w:szCs w:val="32"/>
          <w:lang w:eastAsia="zh-CN" w:bidi="ar-SA"/>
        </w:rPr>
        <w:t>家事</w:t>
      </w:r>
      <w:r>
        <w:rPr>
          <w:rFonts w:hint="eastAsia" w:ascii="仿宋" w:eastAsia="仿宋" w:cs="仿宋"/>
          <w:sz w:val="32"/>
          <w:szCs w:val="32"/>
          <w:lang w:bidi="ar-SA"/>
        </w:rPr>
        <w:t>调查，整理调查报告并提出建议方案。对涉及未成年子女改变原来生活环境、抚养</w:t>
      </w:r>
      <w:r>
        <w:rPr>
          <w:rFonts w:hint="eastAsia" w:ascii="仿宋" w:eastAsia="仿宋" w:cs="仿宋"/>
          <w:sz w:val="32"/>
          <w:szCs w:val="32"/>
          <w:lang w:eastAsia="zh-CN" w:bidi="ar-SA"/>
        </w:rPr>
        <w:t>人变更</w:t>
      </w:r>
      <w:r>
        <w:rPr>
          <w:rFonts w:hint="eastAsia" w:ascii="仿宋" w:eastAsia="仿宋" w:cs="仿宋"/>
          <w:sz w:val="32"/>
          <w:szCs w:val="32"/>
          <w:lang w:bidi="ar-SA"/>
        </w:rPr>
        <w:t>案件等进行诉后回访，了解亲情修复情况，扩大家事审判的社会功能。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6.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罪未成年人与成年人分别关押、分别管理、分别教育制度。</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7.加强儿童保护的法治宣传教育。完善学校、家庭、社会共同参与的儿</w:t>
      </w:r>
      <w:r>
        <w:rPr>
          <w:rFonts w:hint="eastAsia" w:ascii="仿宋" w:eastAsia="仿宋" w:cs="仿宋"/>
          <w:color w:val="000000"/>
          <w:sz w:val="32"/>
          <w:szCs w:val="32"/>
          <w:lang w:bidi="ar-SA"/>
        </w:rPr>
        <w:t>童法治教育工作机制，提高儿童法治素养。常态化开展“法治进校园”活动，扎实推进</w:t>
      </w:r>
      <w:r>
        <w:rPr>
          <w:rFonts w:hint="eastAsia" w:ascii="仿宋" w:eastAsia="仿宋" w:cs="仿宋"/>
          <w:color w:val="000000"/>
          <w:sz w:val="32"/>
          <w:szCs w:val="32"/>
          <w:lang w:eastAsia="zh-CN" w:bidi="ar-SA"/>
        </w:rPr>
        <w:t>我区</w:t>
      </w:r>
      <w:r>
        <w:rPr>
          <w:rFonts w:hint="eastAsia" w:ascii="仿宋" w:eastAsia="仿宋" w:cs="仿宋"/>
          <w:color w:val="000000"/>
          <w:sz w:val="32"/>
          <w:szCs w:val="32"/>
          <w:lang w:bidi="ar-SA"/>
        </w:rPr>
        <w:t>青少年法治教育实践基地建设，发挥法治副校长的作用，采用以案释法、模拟法庭等方式深入开展法治教育和法治实践活动。提高家长</w:t>
      </w:r>
      <w:r>
        <w:rPr>
          <w:rFonts w:hint="eastAsia" w:ascii="仿宋" w:eastAsia="仿宋" w:cs="仿宋"/>
          <w:sz w:val="32"/>
          <w:szCs w:val="32"/>
          <w:lang w:bidi="ar-SA"/>
        </w:rPr>
        <w:t>、教师、社会公众的法治意识，推动形成依法保护儿童的良好氛围。引导媒体广泛宣传儿童保护法律法规，客观、审慎、适度采访和报道涉未成年人案件。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8.全面保障儿童的民事权益。依法保障儿童的人身权利、财产权利和其他合法权益。开展涉及儿童权益纠纷调解工作，探索父母婚内分居期间未成年子女权益保护措施，依法保障离婚后未成年子女获得探望、抚养、教育、保护的权利。依法保障儿童和胎儿的继承权和受遗赠权。依法保护儿童名誉、隐私和个人信息等人格权。落实支持起诉制度。对食品药品安全、产品质量、烟酒销售、文化宣传、网络传播以及其他领域侵害儿童合法权益的行为，开展公益诉讼。</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9.完善落实监护制度。强化父母或其他监护人履行对未成年子女的抚养、教育和保护职责，依法规范父母或其他监护人委托他人照护未成年子女的行为。督促落实监督责任，禁止早婚早育和早婚辍学行为。加强监护的监督、指导和帮助，落实强制家庭教育制度，确保突发事件情况下无人照料儿童及时获得临时有效监护。强化村(居)民委员会对父母或其他监护人监护和委托照护的监督责任，村(居)儿童主任切实做好儿童监护风险或受到监护侵害情况的发现、核实、报告工作。探索建立监护风险及异常状况评估制度。建立重点人群和高风险家庭排查机制，加强监护干预，依法纠正和处理监护人侵害儿童权益事件。</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10.严厉查处使用童工等违法犯罪行为。加强对使用童工行为的日常巡视监察和专项执法检查。严格落实儿童参加演出、节目制作等国家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11.预防和依法严惩性侵害儿童违法犯罪行为。加强儿童预防性侵害教育，提高儿童识别防范性侵害</w:t>
      </w:r>
      <w:r>
        <w:rPr>
          <w:rFonts w:hint="eastAsia" w:ascii="仿宋" w:eastAsia="仿宋" w:cs="仿宋"/>
          <w:sz w:val="32"/>
          <w:szCs w:val="32"/>
          <w:lang w:eastAsia="zh-CN" w:bidi="ar-SA"/>
        </w:rPr>
        <w:t>的</w:t>
      </w:r>
      <w:r>
        <w:rPr>
          <w:rFonts w:hint="eastAsia" w:ascii="仿宋" w:eastAsia="仿宋" w:cs="仿宋"/>
          <w:sz w:val="32"/>
          <w:szCs w:val="32"/>
          <w:lang w:bidi="ar-SA"/>
        </w:rPr>
        <w:t>意识和能力</w:t>
      </w:r>
      <w:r>
        <w:rPr>
          <w:rFonts w:hint="eastAsia" w:ascii="仿宋" w:eastAsia="仿宋" w:cs="仿宋"/>
          <w:sz w:val="32"/>
          <w:szCs w:val="32"/>
          <w:lang w:eastAsia="zh-CN" w:bidi="ar-SA"/>
        </w:rPr>
        <w:t>，强化</w:t>
      </w:r>
      <w:r>
        <w:rPr>
          <w:rFonts w:hint="eastAsia" w:ascii="仿宋" w:eastAsia="仿宋" w:cs="仿宋"/>
          <w:sz w:val="32"/>
          <w:szCs w:val="32"/>
          <w:lang w:bidi="ar-SA"/>
        </w:rPr>
        <w:t>家庭、学校、社区发现报告的意识，落实强制报告制度。</w:t>
      </w:r>
      <w:r>
        <w:rPr>
          <w:rFonts w:hint="eastAsia" w:ascii="仿宋" w:eastAsia="仿宋" w:cs="仿宋"/>
          <w:sz w:val="32"/>
          <w:szCs w:val="32"/>
          <w:lang w:eastAsia="zh-CN" w:bidi="ar-SA"/>
        </w:rPr>
        <w:t>充分</w:t>
      </w:r>
      <w:r>
        <w:rPr>
          <w:rFonts w:hint="eastAsia" w:ascii="仿宋" w:eastAsia="仿宋" w:cs="仿宋"/>
          <w:sz w:val="32"/>
          <w:szCs w:val="32"/>
          <w:lang w:bidi="ar-SA"/>
        </w:rPr>
        <w:t>运用全国统一的性侵害、虐待、拐卖、暴力伤害等违法犯罪人员信息查询系统，</w:t>
      </w:r>
      <w:r>
        <w:rPr>
          <w:rFonts w:hint="eastAsia" w:ascii="仿宋" w:eastAsia="仿宋" w:cs="仿宋"/>
          <w:sz w:val="32"/>
          <w:szCs w:val="32"/>
          <w:lang w:eastAsia="zh-CN" w:bidi="ar-SA"/>
        </w:rPr>
        <w:t>落实</w:t>
      </w:r>
      <w:r>
        <w:rPr>
          <w:rFonts w:hint="eastAsia" w:ascii="仿宋" w:eastAsia="仿宋" w:cs="仿宋"/>
          <w:sz w:val="32"/>
          <w:szCs w:val="32"/>
          <w:lang w:bidi="ar-SA"/>
        </w:rPr>
        <w:t>入职查询制度，从业禁止制度</w:t>
      </w:r>
      <w:r>
        <w:rPr>
          <w:rFonts w:hint="eastAsia" w:ascii="仿宋" w:eastAsia="仿宋" w:cs="仿宋"/>
          <w:sz w:val="32"/>
          <w:szCs w:val="32"/>
          <w:lang w:eastAsia="zh-CN" w:bidi="ar-SA"/>
        </w:rPr>
        <w:t>，</w:t>
      </w:r>
      <w:r>
        <w:rPr>
          <w:rFonts w:hint="eastAsia" w:ascii="仿宋" w:eastAsia="仿宋" w:cs="仿宋"/>
          <w:sz w:val="32"/>
          <w:szCs w:val="32"/>
          <w:lang w:bidi="ar-SA"/>
        </w:rPr>
        <w:t>严格落实外籍教师无犯罪证明备案制度。加强立案和立案监督，</w:t>
      </w:r>
      <w:r>
        <w:rPr>
          <w:rFonts w:hint="eastAsia" w:ascii="仿宋" w:eastAsia="仿宋" w:cs="仿宋"/>
          <w:sz w:val="32"/>
          <w:szCs w:val="32"/>
          <w:lang w:eastAsia="zh-CN" w:bidi="ar-SA"/>
        </w:rPr>
        <w:t>严格执行</w:t>
      </w:r>
      <w:r>
        <w:rPr>
          <w:rFonts w:hint="eastAsia" w:ascii="仿宋" w:eastAsia="仿宋" w:cs="仿宋"/>
          <w:sz w:val="32"/>
          <w:szCs w:val="32"/>
          <w:lang w:bidi="ar-SA"/>
        </w:rPr>
        <w:t>立案标准和定罪量刑标准。依法严惩对儿童负有特殊职责人员实施的性侵害行为，依法严惩组织、强迫、引诱、容留、介绍未成年人卖淫犯罪。严格落实涉及未成年人案件“一站式”取证机制，保护未成年人免受“二次伤害”。对遭受性侵害或者暴力伤害的未成年被害人及其家庭实施必要的心理干预、经济救助、法律援助、转学安置等保护措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12.预防和依法严惩对儿童实施家庭暴力的违法犯罪行为。加强反家庭暴力宣传，杜绝针对儿童的家庭暴力以及严重忽视等不利于儿童身心健康的行为。落实强制报告制度，及时受理、调查、立案和转处儿童遭受家庭暴力的案件。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儿童提供心理疏导、医疗救治和临时庇护。</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13.严厉打击拐卖儿童和组织、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w:t>
      </w:r>
      <w:r>
        <w:rPr>
          <w:rFonts w:hint="eastAsia" w:ascii="仿宋" w:eastAsia="仿宋" w:cs="仿宋"/>
          <w:sz w:val="32"/>
          <w:szCs w:val="32"/>
          <w:lang w:eastAsia="zh-CN" w:bidi="ar-SA"/>
        </w:rPr>
        <w:t>中</w:t>
      </w:r>
      <w:r>
        <w:rPr>
          <w:rFonts w:hint="eastAsia" w:ascii="仿宋" w:eastAsia="仿宋" w:cs="仿宋"/>
          <w:sz w:val="32"/>
          <w:szCs w:val="32"/>
          <w:lang w:bidi="ar-SA"/>
        </w:rPr>
        <w:t>的被解救儿童。禁止除公安机关以外的任何组织或者个人收集被拐卖儿童、父母和疑似被拐卖人员 DNA 数据等信息。加强对青少年毒品预防教育，开展对引诱、教唆、欺骗、强迫、容留儿童吸贩毒犯罪专项打击行动。依法严惩胁迫、引诱、教唆儿童参与黑社会性质组织从事违法犯罪活动的行为。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14.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w:t>
      </w:r>
      <w:r>
        <w:rPr>
          <w:rFonts w:hint="eastAsia" w:ascii="仿宋" w:eastAsia="仿宋" w:cs="仿宋"/>
          <w:sz w:val="32"/>
          <w:szCs w:val="32"/>
          <w:lang w:eastAsia="zh-CN" w:bidi="ar-SA"/>
        </w:rPr>
        <w:t>严厉打击</w:t>
      </w:r>
      <w:r>
        <w:rPr>
          <w:rFonts w:hint="eastAsia" w:ascii="仿宋" w:eastAsia="仿宋" w:cs="仿宋"/>
          <w:sz w:val="32"/>
          <w:szCs w:val="32"/>
          <w:lang w:bidi="ar-SA"/>
        </w:rPr>
        <w:t>对儿童实施侮辱、诽谤、威胁或者恶意损害形象等网络欺凌行为。严厉打击利用网络诱骗儿童参与赌博以及敲诈勒索、实施金融诈骗等违法犯罪行为。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sz w:val="32"/>
          <w:szCs w:val="32"/>
          <w:lang w:val="en" w:eastAsia="en" w:bidi="ar-SA"/>
        </w:rPr>
      </w:pPr>
      <w:r>
        <w:rPr>
          <w:rFonts w:hint="eastAsia" w:ascii="仿宋" w:eastAsia="仿宋" w:cs="仿宋"/>
          <w:sz w:val="32"/>
          <w:szCs w:val="32"/>
          <w:lang w:bidi="ar-SA"/>
        </w:rPr>
        <w:t>15.有效预防未成年人违法犯罪。加强对未成年人的</w:t>
      </w:r>
      <w:r>
        <w:rPr>
          <w:rFonts w:hint="eastAsia" w:ascii="仿宋" w:eastAsia="仿宋" w:cs="仿宋"/>
          <w:color w:val="000000"/>
          <w:sz w:val="32"/>
          <w:szCs w:val="32"/>
          <w:lang w:bidi="ar-SA"/>
        </w:rPr>
        <w:t>法治教育和预防犯罪教育。探索建立家庭教育指导制度。落实未成年人</w:t>
      </w:r>
      <w:r>
        <w:rPr>
          <w:rFonts w:hint="eastAsia" w:ascii="仿宋" w:eastAsia="仿宋" w:cs="仿宋"/>
          <w:sz w:val="32"/>
          <w:szCs w:val="32"/>
          <w:lang w:bidi="ar-SA"/>
        </w:rPr>
        <w:t>违法犯罪分级干预制度，依法采取教育矫治措施，及时发现、制止、管教未成年人不良行为。及时制止、处理未成年人严重不良行为和未达刑事责任年龄未成年人严重危害他人及社会的行为。对涉罪未成年人坚持依法惩戒与精准帮教相结合，增强教育矫治效果，预防重新犯罪。保障涉罪未成年人免受歧视，依法实现在复学、升学、就业等方面的同等权利。强化预防未成年人犯罪的基层基础工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sz w:val="32"/>
          <w:szCs w:val="32"/>
          <w:lang w:val="en-US" w:eastAsia="zh-CN" w:bidi="ar-SA"/>
        </w:rPr>
      </w:pPr>
      <w:r>
        <w:rPr>
          <w:rFonts w:hint="eastAsia" w:ascii="楷体" w:eastAsia="楷体" w:cs="楷体"/>
          <w:sz w:val="32"/>
          <w:szCs w:val="32"/>
          <w:lang w:val="en-US" w:eastAsia="zh-CN" w:bidi="ar-SA"/>
        </w:rPr>
        <w:t xml:space="preserve"> </w:t>
      </w:r>
      <w:r>
        <w:rPr>
          <w:rFonts w:hint="eastAsia" w:ascii="黑体" w:eastAsia="黑体" w:cs="黑体"/>
          <w:sz w:val="32"/>
          <w:szCs w:val="32"/>
          <w:lang w:val="en-US" w:eastAsia="zh-CN" w:bidi="ar-SA"/>
        </w:rPr>
        <w:t>三、组织实施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val="en-US" w:eastAsia="zh-CN" w:bidi="ar-SA"/>
        </w:rPr>
        <w:t>（一）坚持党的全面领导。</w:t>
      </w:r>
      <w:r>
        <w:rPr>
          <w:rFonts w:hint="eastAsia" w:ascii="仿宋" w:eastAsia="仿宋" w:cs="仿宋"/>
          <w:sz w:val="32"/>
          <w:szCs w:val="32"/>
          <w:lang w:val="en-US" w:eastAsia="zh-CN" w:bidi="ar-SA"/>
        </w:rPr>
        <w:t>坚持以习近平新时代中国特色社会主义思想为指导，坚持以人民为中心的发展思想，坚持走中国特色社会主义儿童发展道路，把党的领导贯穿于规划组织实施全过程。贯彻党中央关于儿童事业发展的决策部署，在统筹推进“五位一体”总体布局、协调推进“四个全面”战略布局中推进规划实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eastAsia="zh-CN" w:bidi="ar-SA"/>
        </w:rPr>
        <w:t>（二）</w:t>
      </w:r>
      <w:r>
        <w:rPr>
          <w:rFonts w:hint="eastAsia" w:ascii="楷体" w:eastAsia="楷体" w:cs="楷体"/>
          <w:b/>
          <w:bCs/>
          <w:sz w:val="32"/>
          <w:szCs w:val="32"/>
          <w:lang w:val="en-US" w:eastAsia="zh-CN" w:bidi="ar-SA"/>
        </w:rPr>
        <w:t>落实规划实施责任。</w:t>
      </w:r>
      <w:r>
        <w:rPr>
          <w:rFonts w:hint="eastAsia" w:ascii="仿宋" w:eastAsia="仿宋" w:cs="仿宋"/>
          <w:sz w:val="32"/>
          <w:szCs w:val="32"/>
          <w:lang w:val="en-US" w:eastAsia="zh-CN" w:bidi="ar-SA"/>
        </w:rPr>
        <w:t>完善落实党委领导、政府主责、妇儿工委协调、多部门合作、全社会参与的规划实施工作机制。新城区人民政府负责规划实施工作，新城区妇儿工委负责组织、协调、指导、督促工作，新城区妇儿工委办公室负责具体工作。相关部门和人民团体结合职责，承担规划目标任务落实工作。在出台法规、制定政策、编制规划、部署工作时贯彻落实儿童优先原则，切实保障儿童合法权益，促进儿童优先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en-US" w:bidi="ar-SA"/>
        </w:rPr>
      </w:pPr>
      <w:r>
        <w:rPr>
          <w:rFonts w:hint="eastAsia" w:ascii="楷体" w:eastAsia="楷体" w:cs="楷体"/>
          <w:b/>
          <w:bCs/>
          <w:sz w:val="32"/>
          <w:szCs w:val="32"/>
          <w:lang w:eastAsia="zh-CN" w:bidi="ar-SA"/>
        </w:rPr>
        <w:t>（三）</w:t>
      </w:r>
      <w:r>
        <w:rPr>
          <w:rFonts w:hint="eastAsia" w:ascii="楷体" w:eastAsia="楷体" w:cs="楷体"/>
          <w:b/>
          <w:bCs/>
          <w:sz w:val="32"/>
          <w:szCs w:val="32"/>
          <w:lang w:val="en-US" w:eastAsia="zh-CN" w:bidi="ar-SA"/>
        </w:rPr>
        <w:t>加强规划与国民经济和社会发展规划衔接。</w:t>
      </w:r>
      <w:r>
        <w:rPr>
          <w:rFonts w:hint="eastAsia" w:ascii="仿宋" w:eastAsia="仿宋" w:cs="仿宋"/>
          <w:sz w:val="32"/>
          <w:szCs w:val="32"/>
          <w:lang w:val="en-US" w:eastAsia="zh-CN" w:bidi="ar-SA"/>
        </w:rPr>
        <w:t>在经济社会发展总体规划及相关专项规划中贯彻落实儿童优先原则，将规划实施以及儿童事业发展主要目标任务纳入经济社会发展总体规划及相关专项规划，结合经济社会发展总体规划部署要求推进规划实施工作，实现儿童事业发展与经济社会发展同步规划、同步部署、同步推进、同步落实。</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四</w:t>
      </w:r>
      <w:r>
        <w:rPr>
          <w:rFonts w:hint="eastAsia" w:ascii="楷体" w:eastAsia="楷体" w:cs="楷体"/>
          <w:b/>
          <w:bCs/>
          <w:sz w:val="32"/>
          <w:szCs w:val="32"/>
          <w:lang w:eastAsia="zh-CN" w:bidi="ar-SA"/>
        </w:rPr>
        <w:t>）</w:t>
      </w:r>
      <w:r>
        <w:rPr>
          <w:rFonts w:hint="eastAsia" w:ascii="楷体" w:eastAsia="楷体" w:cs="楷体"/>
          <w:b/>
          <w:bCs/>
          <w:sz w:val="32"/>
          <w:szCs w:val="32"/>
          <w:lang w:val="en-US" w:eastAsia="zh-CN" w:bidi="ar-SA"/>
        </w:rPr>
        <w:t>制定地方儿童发展规划和部门实施方案。</w:t>
      </w:r>
      <w:r>
        <w:rPr>
          <w:rFonts w:hint="eastAsia" w:ascii="仿宋" w:eastAsia="仿宋" w:cs="仿宋"/>
          <w:sz w:val="32"/>
          <w:szCs w:val="32"/>
          <w:lang w:eastAsia="zh-CN" w:bidi="ar-SA"/>
        </w:rPr>
        <w:t>新城区</w:t>
      </w:r>
      <w:r>
        <w:rPr>
          <w:rFonts w:hint="eastAsia" w:ascii="仿宋" w:eastAsia="仿宋" w:cs="仿宋"/>
          <w:sz w:val="32"/>
          <w:szCs w:val="32"/>
          <w:lang w:val="en-US" w:eastAsia="zh-CN" w:bidi="ar-SA"/>
        </w:rPr>
        <w:t>人民政府依据自治区级儿童发展纲要</w:t>
      </w:r>
      <w:r>
        <w:rPr>
          <w:rFonts w:hint="eastAsia" w:ascii="仿宋" w:eastAsia="仿宋" w:cs="仿宋"/>
          <w:color w:val="auto"/>
          <w:sz w:val="32"/>
          <w:szCs w:val="32"/>
          <w:lang w:val="en-US" w:eastAsia="zh-CN" w:bidi="ar-SA"/>
        </w:rPr>
        <w:t>和呼和浩特市儿童发展规划，结合实际制定新城区儿童发展规划。</w:t>
      </w:r>
      <w:r>
        <w:rPr>
          <w:rFonts w:hint="eastAsia" w:ascii="仿宋" w:eastAsia="仿宋" w:cs="仿宋"/>
          <w:sz w:val="32"/>
          <w:szCs w:val="32"/>
          <w:lang w:val="en-US" w:eastAsia="zh-CN" w:bidi="ar-SA"/>
        </w:rPr>
        <w:t>新城区承担规划目标任务的相关部门和人民团体结合职责，按照任务分工，制定实施方案并报送新城区妇儿工委办公室。</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eastAsia="zh-CN" w:bidi="ar-SA"/>
        </w:rPr>
        <w:t>（五）</w:t>
      </w:r>
      <w:r>
        <w:rPr>
          <w:rFonts w:hint="eastAsia" w:ascii="楷体" w:eastAsia="楷体" w:cs="楷体"/>
          <w:b/>
          <w:bCs/>
          <w:sz w:val="32"/>
          <w:szCs w:val="32"/>
          <w:lang w:val="en-US" w:eastAsia="zh-CN" w:bidi="ar-SA"/>
        </w:rPr>
        <w:t>加强儿童事业发展经费支持。</w:t>
      </w:r>
      <w:r>
        <w:rPr>
          <w:rFonts w:hint="eastAsia" w:ascii="仿宋" w:eastAsia="仿宋" w:cs="仿宋"/>
          <w:sz w:val="32"/>
          <w:szCs w:val="32"/>
          <w:lang w:val="en-US" w:eastAsia="zh-CN" w:bidi="ar-SA"/>
        </w:rPr>
        <w:t>新城区人民政府将实施规划所需经费纳入财政预算，实现儿童事业和经济社会同步发展，确保财政加大对儿童发展重点领域投入力度，财政资金更多向规划重点目标任务倾斜。重点支持脱贫地区儿童发展，支持特殊困难儿童群体发展。动员社会力量，多渠道筹措资金</w:t>
      </w:r>
      <w:r>
        <w:rPr>
          <w:rFonts w:hint="eastAsia" w:ascii="仿宋" w:eastAsia="仿宋" w:cs="仿宋"/>
          <w:color w:val="000000"/>
          <w:sz w:val="32"/>
          <w:szCs w:val="32"/>
          <w:lang w:val="en-US" w:eastAsia="zh-CN" w:bidi="ar-SA"/>
        </w:rPr>
        <w:t>，</w:t>
      </w:r>
      <w:r>
        <w:rPr>
          <w:rFonts w:hint="eastAsia" w:ascii="仿宋" w:eastAsia="仿宋" w:cs="仿宋"/>
          <w:sz w:val="32"/>
          <w:szCs w:val="32"/>
          <w:lang w:val="en-US" w:eastAsia="zh-CN" w:bidi="ar-SA"/>
        </w:rPr>
        <w:t>发展儿童事业。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eastAsia="zh-CN" w:bidi="ar-SA"/>
        </w:rPr>
        <w:t>（六）</w:t>
      </w:r>
      <w:r>
        <w:rPr>
          <w:rFonts w:hint="eastAsia" w:ascii="楷体" w:eastAsia="楷体" w:cs="楷体"/>
          <w:b/>
          <w:bCs/>
          <w:sz w:val="32"/>
          <w:szCs w:val="32"/>
          <w:lang w:val="en-US" w:eastAsia="zh-CN" w:bidi="ar-SA"/>
        </w:rPr>
        <w:t>加强规划实施能力建设。</w:t>
      </w:r>
      <w:r>
        <w:rPr>
          <w:rFonts w:hint="eastAsia" w:ascii="仿宋" w:eastAsia="仿宋" w:cs="仿宋"/>
          <w:sz w:val="32"/>
          <w:szCs w:val="32"/>
          <w:lang w:val="en-US" w:eastAsia="zh-CN" w:bidi="ar-SA"/>
        </w:rPr>
        <w:t>新城区人民政府要以政治建设为统领，坚持以人民为中心，加强妇儿工委及其办公室能力建设，确保新城区有开展妇女儿童工作的专门机构、专职力量、专项经费，为规划实施提供必要的人力物力财力支持，促进机构职能优化高效，为规划实施提供组织保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eastAsia="zh-CN" w:bidi="ar-SA"/>
        </w:rPr>
        <w:t>（七）</w:t>
      </w:r>
      <w:r>
        <w:rPr>
          <w:rFonts w:hint="eastAsia" w:ascii="楷体" w:eastAsia="楷体" w:cs="楷体"/>
          <w:b/>
          <w:bCs/>
          <w:sz w:val="32"/>
          <w:szCs w:val="32"/>
          <w:lang w:val="en-US" w:eastAsia="zh-CN" w:bidi="ar-SA"/>
        </w:rPr>
        <w:t>完善规划实施工作机制。</w:t>
      </w:r>
      <w:r>
        <w:rPr>
          <w:rFonts w:hint="eastAsia" w:ascii="仿宋" w:eastAsia="仿宋" w:cs="仿宋"/>
          <w:sz w:val="32"/>
          <w:szCs w:val="32"/>
          <w:lang w:val="en-US" w:eastAsia="zh-CN" w:bidi="ar-SA"/>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落实情况和下一年工作安排，新城区妇儿工委每年向呼和浩特市妇儿工委报告本地区规划实施情况和下一年工作安排。健全监测评估制度，由新城区统计局负责规划实施的监测工作。健全调查研究制度，加强儿童发展专家队伍建设，培育专业研究力量，依托高校、研究机构、社会组织</w:t>
      </w:r>
      <w:r>
        <w:rPr>
          <w:rFonts w:hint="eastAsia" w:ascii="仿宋" w:eastAsia="仿宋" w:cs="仿宋"/>
          <w:color w:val="auto"/>
          <w:sz w:val="32"/>
          <w:szCs w:val="32"/>
          <w:lang w:val="en-US" w:eastAsia="zh-CN" w:bidi="ar-SA"/>
        </w:rPr>
        <w:t>等探索建立儿童工作智库，</w:t>
      </w:r>
      <w:r>
        <w:rPr>
          <w:rFonts w:hint="eastAsia" w:ascii="仿宋" w:eastAsia="仿宋" w:cs="仿宋"/>
          <w:sz w:val="32"/>
          <w:szCs w:val="32"/>
          <w:lang w:val="en-US" w:eastAsia="zh-CN" w:bidi="ar-SA"/>
        </w:rPr>
        <w:t>开展</w:t>
      </w:r>
      <w:r>
        <w:rPr>
          <w:rFonts w:hint="eastAsia" w:ascii="仿宋" w:eastAsia="仿宋" w:cs="仿宋"/>
          <w:color w:val="auto"/>
          <w:sz w:val="32"/>
          <w:szCs w:val="32"/>
          <w:lang w:val="en-US" w:eastAsia="zh-CN" w:bidi="ar-SA"/>
        </w:rPr>
        <w:t>规划主要目标</w:t>
      </w:r>
      <w:r>
        <w:rPr>
          <w:rFonts w:hint="eastAsia" w:ascii="仿宋" w:eastAsia="仿宋" w:cs="仿宋"/>
          <w:sz w:val="32"/>
          <w:szCs w:val="32"/>
          <w:lang w:val="en-US" w:eastAsia="zh-CN" w:bidi="ar-SA"/>
        </w:rPr>
        <w:t>理论及实践研究，为制定和完善相关政策</w:t>
      </w:r>
      <w:r>
        <w:rPr>
          <w:rFonts w:hint="eastAsia" w:ascii="仿宋" w:eastAsia="仿宋" w:cs="仿宋"/>
          <w:color w:val="auto"/>
          <w:sz w:val="32"/>
          <w:szCs w:val="32"/>
          <w:lang w:val="en-US" w:eastAsia="zh-CN" w:bidi="ar-SA"/>
        </w:rPr>
        <w:t>措施</w:t>
      </w:r>
      <w:r>
        <w:rPr>
          <w:rFonts w:hint="eastAsia" w:ascii="仿宋" w:eastAsia="仿宋" w:cs="仿宋"/>
          <w:sz w:val="32"/>
          <w:szCs w:val="32"/>
          <w:lang w:val="en-US" w:eastAsia="zh-CN" w:bidi="ar-SA"/>
        </w:rPr>
        <w:t>提供参考。健全规划实施示范制度，健全表彰制度，每5年对实施规划先进集体和个人进行表彰。</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color w:val="auto"/>
          <w:sz w:val="32"/>
          <w:szCs w:val="32"/>
          <w:lang w:eastAsia="zh-CN" w:bidi="ar-SA"/>
        </w:rPr>
        <w:t>（八）</w:t>
      </w:r>
      <w:r>
        <w:rPr>
          <w:rFonts w:hint="eastAsia" w:ascii="楷体" w:eastAsia="楷体" w:cs="楷体"/>
          <w:b/>
          <w:bCs/>
          <w:color w:val="auto"/>
          <w:sz w:val="32"/>
          <w:szCs w:val="32"/>
          <w:lang w:val="en-US" w:eastAsia="zh-CN" w:bidi="ar-SA"/>
        </w:rPr>
        <w:t>落实规划实施议事制度。</w:t>
      </w:r>
      <w:r>
        <w:rPr>
          <w:rFonts w:hint="eastAsia" w:ascii="仿宋" w:eastAsia="仿宋" w:cs="仿宋"/>
          <w:color w:val="auto"/>
          <w:sz w:val="32"/>
          <w:szCs w:val="32"/>
          <w:lang w:val="en-US" w:eastAsia="zh-CN" w:bidi="ar-SA"/>
        </w:rPr>
        <w:t>每5年召开一次新城区妇女儿童工作会议，总结交流规划实施取得的成效与经验，研究部署下一阶段工作任务。每年召开一次委员会全体会议，必要时可由委员会主任随时主持召开，研究实施规划的策略措施，审议年度工作总结和计划。</w:t>
      </w:r>
      <w:r>
        <w:rPr>
          <w:rFonts w:hint="eastAsia" w:ascii="仿宋" w:eastAsia="仿宋" w:cs="仿宋"/>
          <w:sz w:val="32"/>
          <w:szCs w:val="32"/>
          <w:lang w:val="en-US" w:eastAsia="zh-CN" w:bidi="ar-SA"/>
        </w:rPr>
        <w:t>根据需要由委员会主任随时主持召开委员会主任办公会议，专题研究解决规划实施中的重要问题或重大事项。每年至少召开一次委员会联络员会议，通报情况、沟通信息、听取意见以及研究部署专项工作。每年召开一次监测评估工作会议，从监测角度分析评估规划进展情况，对儿童发展趋势进行预测研判，提出相关对策建议。</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auto"/>
          <w:sz w:val="32"/>
          <w:szCs w:val="32"/>
          <w:lang w:val="en-US" w:eastAsia="zh-CN" w:bidi="ar-SA"/>
        </w:rPr>
      </w:pPr>
      <w:r>
        <w:rPr>
          <w:rFonts w:hint="eastAsia" w:ascii="楷体" w:eastAsia="楷体" w:cs="楷体"/>
          <w:b/>
          <w:bCs/>
          <w:color w:val="auto"/>
          <w:sz w:val="32"/>
          <w:szCs w:val="32"/>
          <w:lang w:eastAsia="zh-CN" w:bidi="ar-SA"/>
        </w:rPr>
        <w:t>（九）</w:t>
      </w:r>
      <w:r>
        <w:rPr>
          <w:rFonts w:hint="eastAsia" w:ascii="楷体" w:eastAsia="楷体" w:cs="楷体"/>
          <w:b/>
          <w:bCs/>
          <w:color w:val="auto"/>
          <w:sz w:val="32"/>
          <w:szCs w:val="32"/>
          <w:lang w:val="en-US" w:eastAsia="zh-CN" w:bidi="ar-SA"/>
        </w:rPr>
        <w:t>加大规划宣传培训力度。</w:t>
      </w:r>
      <w:r>
        <w:rPr>
          <w:rFonts w:hint="eastAsia" w:ascii="仿宋" w:eastAsia="仿宋" w:cs="仿宋"/>
          <w:color w:val="auto"/>
          <w:sz w:val="32"/>
          <w:szCs w:val="32"/>
          <w:lang w:val="en-US" w:eastAsia="zh-CN" w:bidi="ar-SA"/>
        </w:rPr>
        <w:t>大力宣传习近平总书记关于儿童和儿童工作的重要论述，宣传党中央对儿童事业发展的重大决策部署，宣传在党的坚强领导下儿童事业发展的成就，宣传儿童优先原则和保障儿童权益、促进儿童发展的法律法规政策，宣传规划内容及规划实施中的经验和成效，努力营造关爱儿童、有利于儿童发展的社会环境。将习近平总书记关于儿童和儿童工作的重要论述，儿童优先原则有关内容及相关法律法规政策纳入各级干部学习内容，将实施规划所需知识纳入培训计划，举办多层次、多形式培训，增强政府相关部门和人民团体有关人员实施规划的责任意识和履职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auto"/>
          <w:sz w:val="32"/>
          <w:szCs w:val="32"/>
          <w:lang w:val="en-US" w:eastAsia="zh-CN" w:bidi="ar-SA"/>
        </w:rPr>
      </w:pPr>
      <w:r>
        <w:rPr>
          <w:rFonts w:hint="eastAsia" w:ascii="楷体" w:eastAsia="楷体" w:cs="楷体"/>
          <w:b/>
          <w:bCs/>
          <w:color w:val="auto"/>
          <w:sz w:val="32"/>
          <w:szCs w:val="32"/>
          <w:lang w:eastAsia="zh-CN" w:bidi="ar-SA"/>
        </w:rPr>
        <w:t>（十）</w:t>
      </w:r>
      <w:r>
        <w:rPr>
          <w:rFonts w:hint="eastAsia" w:ascii="楷体" w:eastAsia="楷体" w:cs="楷体"/>
          <w:b/>
          <w:bCs/>
          <w:color w:val="auto"/>
          <w:sz w:val="32"/>
          <w:szCs w:val="32"/>
          <w:lang w:val="en-US" w:eastAsia="zh-CN" w:bidi="ar-SA"/>
        </w:rPr>
        <w:t>创新规划实施有效做法。</w:t>
      </w:r>
      <w:r>
        <w:rPr>
          <w:rFonts w:hint="eastAsia" w:ascii="仿宋" w:eastAsia="仿宋" w:cs="仿宋"/>
          <w:color w:val="auto"/>
          <w:sz w:val="32"/>
          <w:szCs w:val="32"/>
          <w:lang w:val="en-US" w:eastAsia="zh-CN" w:bidi="ar-SA"/>
        </w:rPr>
        <w:t>贯彻新发展理念，坚持问题导向、目标导向、结果导向相统一，构建促进儿童发展的法规政策体系，完善儿童权利保障机制，实施促进儿童发展的民生实事项目。通过分类指导、示范先行，总结推广规划实施过程中的好做法好经验，</w:t>
      </w:r>
      <w:r>
        <w:rPr>
          <w:rFonts w:hint="eastAsia" w:ascii="仿宋" w:eastAsia="仿宋" w:cs="仿宋"/>
          <w:color w:val="auto"/>
          <w:sz w:val="32"/>
          <w:szCs w:val="32"/>
          <w:lang w:bidi="ar-SA"/>
        </w:rPr>
        <w:t>开展</w:t>
      </w:r>
      <w:r>
        <w:rPr>
          <w:rFonts w:hint="eastAsia" w:ascii="仿宋" w:eastAsia="仿宋" w:cs="仿宋"/>
          <w:color w:val="auto"/>
          <w:sz w:val="32"/>
          <w:szCs w:val="32"/>
          <w:lang w:eastAsia="zh-CN" w:bidi="ar-SA"/>
        </w:rPr>
        <w:t>相互</w:t>
      </w:r>
      <w:r>
        <w:rPr>
          <w:rFonts w:hint="eastAsia" w:ascii="仿宋" w:eastAsia="仿宋" w:cs="仿宋"/>
          <w:color w:val="auto"/>
          <w:sz w:val="32"/>
          <w:szCs w:val="32"/>
          <w:lang w:bidi="ar-SA"/>
        </w:rPr>
        <w:t>交流合作</w:t>
      </w:r>
      <w:r>
        <w:rPr>
          <w:rFonts w:hint="eastAsia" w:ascii="仿宋" w:eastAsia="仿宋" w:cs="仿宋"/>
          <w:color w:val="auto"/>
          <w:sz w:val="32"/>
          <w:szCs w:val="32"/>
          <w:lang w:val="en-US" w:eastAsia="zh-CN" w:bidi="ar-SA"/>
        </w:rPr>
        <w:t>，交流互鉴经验，讲好新城区儿童发展故事。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auto"/>
          <w:sz w:val="32"/>
          <w:szCs w:val="32"/>
          <w:lang w:val="en-US" w:eastAsia="zh-CN" w:bidi="ar-SA"/>
        </w:rPr>
      </w:pPr>
      <w:r>
        <w:rPr>
          <w:rFonts w:hint="eastAsia" w:ascii="楷体" w:eastAsia="楷体" w:cs="楷体"/>
          <w:color w:val="auto"/>
          <w:sz w:val="32"/>
          <w:szCs w:val="32"/>
          <w:lang w:val="en-US" w:eastAsia="zh-CN" w:bidi="ar-SA"/>
        </w:rPr>
        <w:t>（十一）鼓励社会各界广泛参与规划实施。</w:t>
      </w:r>
      <w:r>
        <w:rPr>
          <w:rFonts w:hint="eastAsia" w:ascii="仿宋" w:eastAsia="仿宋" w:cs="仿宋"/>
          <w:color w:val="auto"/>
          <w:sz w:val="32"/>
          <w:szCs w:val="32"/>
          <w:lang w:val="en-US" w:eastAsia="zh-CN" w:bidi="ar-SA"/>
        </w:rPr>
        <w:t>鼓励企事业单位、社会组织、慈善机构和公益人士参与保障儿童合法权益、促进儿童发展的工作。通过政府购买服务等方式，发挥社会力量推进规划实施的作用。鼓励儿童参与规划实施，提高儿童在参与规划实施中实现自身全面发展的意识和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四、监测评估</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color w:val="auto"/>
          <w:sz w:val="32"/>
          <w:szCs w:val="32"/>
          <w:lang w:eastAsia="zh-CN" w:bidi="ar-SA"/>
        </w:rPr>
        <w:t>（一）</w:t>
      </w:r>
      <w:r>
        <w:rPr>
          <w:rFonts w:hint="eastAsia" w:ascii="楷体" w:eastAsia="楷体" w:cs="楷体"/>
          <w:b/>
          <w:bCs/>
          <w:color w:val="auto"/>
          <w:sz w:val="32"/>
          <w:szCs w:val="32"/>
          <w:lang w:val="en-US" w:eastAsia="zh-CN" w:bidi="ar-SA"/>
        </w:rPr>
        <w:t>加强监测评估制度建设。</w:t>
      </w:r>
      <w:r>
        <w:rPr>
          <w:rFonts w:hint="eastAsia" w:ascii="仿宋" w:eastAsia="仿宋" w:cs="仿宋"/>
          <w:color w:val="auto"/>
          <w:sz w:val="32"/>
          <w:szCs w:val="32"/>
          <w:lang w:val="en-US" w:eastAsia="zh-CN" w:bidi="ar-SA"/>
        </w:rPr>
        <w:t>对规划实施实行年度监测、中期评估、终期评估。</w:t>
      </w:r>
      <w:r>
        <w:rPr>
          <w:rFonts w:hint="eastAsia" w:ascii="仿宋" w:eastAsia="仿宋" w:cs="仿宋"/>
          <w:sz w:val="32"/>
          <w:szCs w:val="32"/>
          <w:lang w:val="en-US" w:eastAsia="zh-CN" w:bidi="ar-SA"/>
        </w:rPr>
        <w:t>新城区统计局牵头组织开展年度监测，新城区妇儿工委成员单位、相关部门向新城区统计局报送年度监测数据，及时收集、分析反映儿童发展状况的相关数据和信息。新城区妇儿工委组织开展中期、终期评估。新城区妇儿工委成员单位、相关部门向新城区妇儿工委提交中期、终期评估报告。通过评估，了解掌握规划实施进程和儿童发展状况，系统分析评价规划目标任务完成情况，评判规划策略措施的实施效果，总结经验做法，找出突出问题，预测发展趋势，提出对策建议。监测评估工作所需经费纳入财政预算。</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color w:val="auto"/>
          <w:sz w:val="32"/>
          <w:szCs w:val="32"/>
          <w:lang w:eastAsia="zh-CN" w:bidi="ar-SA"/>
        </w:rPr>
        <w:t>（二）</w:t>
      </w:r>
      <w:r>
        <w:rPr>
          <w:rFonts w:hint="eastAsia" w:ascii="楷体" w:eastAsia="楷体" w:cs="楷体"/>
          <w:b/>
          <w:bCs/>
          <w:color w:val="auto"/>
          <w:sz w:val="32"/>
          <w:szCs w:val="32"/>
          <w:lang w:val="en-US" w:eastAsia="zh-CN" w:bidi="ar-SA"/>
        </w:rPr>
        <w:t>加强监测评估组织领导。</w:t>
      </w:r>
      <w:r>
        <w:rPr>
          <w:rFonts w:hint="eastAsia" w:ascii="仿宋" w:eastAsia="仿宋" w:cs="仿宋"/>
          <w:sz w:val="32"/>
          <w:szCs w:val="32"/>
          <w:lang w:val="en-US" w:eastAsia="zh-CN" w:bidi="ar-SA"/>
        </w:rPr>
        <w:t>新城区妇儿工委设立监测评估领导小组，由新城区妇儿工委及相关部门负责人组成，负责监测评估工作的组织领导、监测评估方案的审批、监测评估报告的审核等。领导小组下设监测组和评估组。</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val="en-US" w:eastAsia="zh-CN" w:bidi="ar-SA"/>
        </w:rPr>
      </w:pPr>
      <w:r>
        <w:rPr>
          <w:rFonts w:hint="eastAsia" w:ascii="仿宋" w:eastAsia="仿宋" w:cs="仿宋"/>
          <w:sz w:val="32"/>
          <w:szCs w:val="32"/>
          <w:lang w:val="en-US" w:eastAsia="zh-CN" w:bidi="ar-SA"/>
        </w:rPr>
        <w:t>监测组由新城区统计局牵头，相关部门选派人员参与，负责规划监测工作的组织、指导和培训，收集、分析数据和信息，向新城区妇儿工委提交年度、中期和终期监测报告，编辑出版年度妇女儿童统计资料等。监测组成员负责统筹协调本部门规划实施监测、分析、数据上报、分性别分年龄指标完善等工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val="en-US" w:eastAsia="zh-CN" w:bidi="ar-SA"/>
        </w:rPr>
      </w:pPr>
      <w:r>
        <w:rPr>
          <w:rFonts w:hint="eastAsia" w:ascii="仿宋" w:eastAsia="仿宋" w:cs="仿宋"/>
          <w:sz w:val="32"/>
          <w:szCs w:val="32"/>
          <w:lang w:val="en-US" w:eastAsia="zh-CN" w:bidi="ar-SA"/>
        </w:rPr>
        <w:t>评估组由新城区妇儿工委办公室牵头，由相关部门负责规划实施的人员组成，负责评估工作的组织、指导和培训，制定评估方案，组织开展评估工作，向新城区妇儿工委提交中期和终期评估报告。评估组成员负责统筹协调本部门规划实施自我评估工作，参加妇儿工委组织的评估工作。支持评估组相关部门结合工作，就儿童保护与发展中的突出问题开展专项调查、评估，结果可供规划中期和终期评估参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color w:val="auto"/>
          <w:sz w:val="32"/>
          <w:szCs w:val="32"/>
          <w:lang w:eastAsia="zh-CN" w:bidi="ar-SA"/>
        </w:rPr>
        <w:t>（三）</w:t>
      </w:r>
      <w:r>
        <w:rPr>
          <w:rFonts w:hint="eastAsia" w:ascii="楷体" w:eastAsia="楷体" w:cs="楷体"/>
          <w:b/>
          <w:bCs/>
          <w:color w:val="auto"/>
          <w:sz w:val="32"/>
          <w:szCs w:val="32"/>
          <w:lang w:val="en-US" w:eastAsia="zh-CN" w:bidi="ar-SA"/>
        </w:rPr>
        <w:t>加强儿童发展统计监测。</w:t>
      </w:r>
      <w:r>
        <w:rPr>
          <w:rFonts w:hint="eastAsia" w:ascii="仿宋" w:eastAsia="仿宋" w:cs="仿宋"/>
          <w:sz w:val="32"/>
          <w:szCs w:val="32"/>
          <w:lang w:val="en-US" w:eastAsia="zh-CN" w:bidi="ar-SA"/>
        </w:rPr>
        <w:t>规范完善儿童发展统计监测指标体系，根据需要调整扩充儿童发展统计指标，纳入新城区和部门常规统计以及统计调查制度，加强部门分年龄统计工作，推进儿童发展统计监测制度化建设。</w:t>
      </w:r>
      <w:r>
        <w:rPr>
          <w:rFonts w:hint="eastAsia" w:ascii="仿宋" w:eastAsia="仿宋" w:cs="仿宋"/>
          <w:sz w:val="32"/>
          <w:szCs w:val="32"/>
          <w:highlight w:val="none"/>
          <w:lang w:val="en-US" w:eastAsia="zh-CN" w:bidi="ar-SA"/>
        </w:rPr>
        <w:t>逐步完善</w:t>
      </w:r>
      <w:r>
        <w:rPr>
          <w:rFonts w:hint="eastAsia" w:ascii="仿宋" w:eastAsia="仿宋" w:cs="仿宋"/>
          <w:sz w:val="32"/>
          <w:szCs w:val="32"/>
          <w:highlight w:val="none"/>
          <w:lang w:eastAsia="zh-CN" w:bidi="ar-SA"/>
        </w:rPr>
        <w:t>自治区、</w:t>
      </w:r>
      <w:r>
        <w:rPr>
          <w:rFonts w:hint="eastAsia" w:ascii="仿宋" w:eastAsia="仿宋" w:cs="仿宋"/>
          <w:sz w:val="32"/>
          <w:szCs w:val="32"/>
          <w:highlight w:val="none"/>
          <w:lang w:bidi="ar-SA"/>
        </w:rPr>
        <w:t>市、区</w:t>
      </w:r>
      <w:r>
        <w:rPr>
          <w:rFonts w:hint="eastAsia" w:ascii="仿宋" w:eastAsia="仿宋" w:cs="仿宋"/>
          <w:sz w:val="32"/>
          <w:szCs w:val="32"/>
          <w:highlight w:val="none"/>
          <w:lang w:eastAsia="zh-CN" w:bidi="ar-SA"/>
        </w:rPr>
        <w:t>三</w:t>
      </w:r>
      <w:r>
        <w:rPr>
          <w:rFonts w:hint="eastAsia" w:ascii="仿宋" w:eastAsia="仿宋" w:cs="仿宋"/>
          <w:sz w:val="32"/>
          <w:szCs w:val="32"/>
          <w:highlight w:val="none"/>
          <w:lang w:bidi="ar-SA"/>
        </w:rPr>
        <w:t>级</w:t>
      </w:r>
      <w:r>
        <w:rPr>
          <w:rFonts w:hint="eastAsia" w:ascii="仿宋" w:eastAsia="仿宋" w:cs="仿宋"/>
          <w:sz w:val="32"/>
          <w:szCs w:val="32"/>
          <w:highlight w:val="none"/>
          <w:lang w:val="en-US" w:eastAsia="zh-CN" w:bidi="ar-SA"/>
        </w:rPr>
        <w:t>儿童发展统计监测数据库</w:t>
      </w:r>
      <w:r>
        <w:rPr>
          <w:rFonts w:hint="eastAsia" w:ascii="仿宋" w:eastAsia="仿宋" w:cs="仿宋"/>
          <w:sz w:val="32"/>
          <w:szCs w:val="32"/>
          <w:highlight w:val="none"/>
          <w:lang w:val="en" w:eastAsia="zh-CN" w:bidi="ar-SA"/>
        </w:rPr>
        <w:t>,</w:t>
      </w:r>
      <w:r>
        <w:rPr>
          <w:rFonts w:hint="eastAsia" w:ascii="仿宋" w:eastAsia="仿宋" w:cs="仿宋"/>
          <w:sz w:val="32"/>
          <w:szCs w:val="32"/>
          <w:lang w:val="en-US" w:eastAsia="zh-CN" w:bidi="ar-SA"/>
        </w:rPr>
        <w:t>支持新城区儿童发展统计监测数据库建设，鼓励支持相关部门对儿童发展缺项数据开展专项统计调查。</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zh-CN" w:bidi="ar-SA"/>
        </w:rPr>
      </w:pPr>
      <w:r>
        <w:rPr>
          <w:rFonts w:hint="eastAsia" w:ascii="楷体" w:eastAsia="楷体" w:cs="楷体"/>
          <w:b/>
          <w:bCs/>
          <w:sz w:val="32"/>
          <w:szCs w:val="32"/>
          <w:lang w:eastAsia="zh-CN" w:bidi="ar-SA"/>
        </w:rPr>
        <w:t>（</w:t>
      </w:r>
      <w:r>
        <w:rPr>
          <w:rFonts w:hint="eastAsia" w:ascii="楷体" w:eastAsia="楷体" w:cs="楷体"/>
          <w:b/>
          <w:bCs/>
          <w:sz w:val="32"/>
          <w:szCs w:val="32"/>
          <w:lang w:bidi="ar-SA"/>
        </w:rPr>
        <w:t>四</w:t>
      </w:r>
      <w:r>
        <w:rPr>
          <w:rFonts w:hint="eastAsia" w:ascii="楷体" w:eastAsia="楷体" w:cs="楷体"/>
          <w:b/>
          <w:bCs/>
          <w:sz w:val="32"/>
          <w:szCs w:val="32"/>
          <w:lang w:eastAsia="zh-CN" w:bidi="ar-SA"/>
        </w:rPr>
        <w:t>）</w:t>
      </w:r>
      <w:r>
        <w:rPr>
          <w:rFonts w:hint="eastAsia" w:ascii="楷体" w:eastAsia="楷体" w:cs="楷体"/>
          <w:b/>
          <w:bCs/>
          <w:sz w:val="32"/>
          <w:szCs w:val="32"/>
          <w:lang w:val="en-US" w:eastAsia="zh-CN" w:bidi="ar-SA"/>
        </w:rPr>
        <w:t>提升监测评估能</w:t>
      </w:r>
      <w:r>
        <w:rPr>
          <w:rFonts w:hint="eastAsia" w:ascii="楷体" w:eastAsia="楷体" w:cs="楷体"/>
          <w:b/>
          <w:bCs/>
          <w:color w:val="auto"/>
          <w:sz w:val="32"/>
          <w:szCs w:val="32"/>
          <w:lang w:val="en-US" w:eastAsia="zh-CN" w:bidi="ar-SA"/>
        </w:rPr>
        <w:t>力和水平。</w:t>
      </w:r>
      <w:r>
        <w:rPr>
          <w:rFonts w:hint="eastAsia" w:ascii="仿宋" w:eastAsia="仿宋" w:cs="仿宋"/>
          <w:color w:val="auto"/>
          <w:sz w:val="32"/>
          <w:szCs w:val="32"/>
          <w:lang w:val="en-US" w:eastAsia="zh-CN" w:bidi="ar-SA"/>
        </w:rPr>
        <w:t>加强监测评估工作培训和部门协作，规范监测数据收集渠道、报送方式，提高数据质量。运用互联网和大数据等技术，丰富儿童发展和分年龄统计信息。科学设计监测评估方案和评估方法，探索开展第三方评</w:t>
      </w:r>
      <w:r>
        <w:rPr>
          <w:rFonts w:hint="eastAsia" w:ascii="仿宋" w:eastAsia="仿宋" w:cs="仿宋"/>
          <w:sz w:val="32"/>
          <w:szCs w:val="32"/>
          <w:lang w:val="en-US" w:eastAsia="zh-CN" w:bidi="ar-SA"/>
        </w:rPr>
        <w:t>估，提升监测评估工作科学化、标准化、专业化水平。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val="en-US" w:eastAsia="en-US" w:bidi="ar-SA"/>
        </w:rPr>
      </w:pPr>
      <w:r>
        <w:rPr>
          <w:rFonts w:hint="eastAsia" w:ascii="楷体" w:eastAsia="楷体" w:cs="楷体"/>
          <w:b/>
          <w:bCs/>
          <w:sz w:val="32"/>
          <w:szCs w:val="32"/>
          <w:lang w:eastAsia="zh-CN" w:bidi="ar-SA"/>
        </w:rPr>
        <w:t>（五）</w:t>
      </w:r>
      <w:r>
        <w:rPr>
          <w:rFonts w:hint="eastAsia" w:ascii="楷体" w:eastAsia="楷体" w:cs="楷体"/>
          <w:b/>
          <w:bCs/>
          <w:sz w:val="32"/>
          <w:szCs w:val="32"/>
          <w:lang w:val="en-US" w:eastAsia="zh-CN" w:bidi="ar-SA"/>
        </w:rPr>
        <w:t>有效利用监测评估成果。</w:t>
      </w:r>
      <w:r>
        <w:rPr>
          <w:rFonts w:hint="eastAsia" w:ascii="仿宋" w:eastAsia="仿宋" w:cs="仿宋"/>
          <w:sz w:val="32"/>
          <w:szCs w:val="32"/>
          <w:lang w:val="en-US" w:eastAsia="zh-CN" w:bidi="ar-SA"/>
        </w:rPr>
        <w:t xml:space="preserve">发挥监测评估结果服务决策的作用，定期向新城区人民政府及相关部门报送监测评估情况，为决策提供依据。建立监测评估报告交流、反馈和发布机制。加强对监测评估结果的研判和运用，对预计达标困难、波动较大的监测指标及时预警，对评估发现的突出问题和薄弱环节及时提出对策建议，对好做法好经验及时总结推广。运用监测评估结果指导下一阶段规划实施，实现规划实施的常态化监测、动态化预警、精准化干预、高质量推进。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CESI仿宋-GB13000">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ESI楷体-GB13000">
    <w:altName w:val="宋体"/>
    <w:panose1 w:val="02000500000000000000"/>
    <w:charset w:val="86"/>
    <w:family w:val="auto"/>
    <w:pitch w:val="default"/>
    <w:sig w:usb0="00000000" w:usb1="00000000" w:usb2="00000016"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YulhTQAAAAAwEAAA8AAAAAAAAAAQAgAAAAIgAAAGRycy9kb3du&#10;cmV2LnhtbFBLAQIUABQAAAAIAIdO4kC/nxvnzgEAAJc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38596"/>
    <w:multiLevelType w:val="singleLevel"/>
    <w:tmpl w:val="CCE38596"/>
    <w:lvl w:ilvl="0" w:tentative="0">
      <w:start w:val="2"/>
      <w:numFmt w:val="chineseCounting"/>
      <w:suff w:val="nothing"/>
      <w:lvlText w:val="%1、"/>
      <w:lvlJc w:val="left"/>
      <w:pPr>
        <w:tabs>
          <w:tab w:val="left" w:pos="0"/>
        </w:tabs>
        <w:ind w:left="0" w:firstLine="0"/>
      </w:pPr>
      <w:rPr>
        <w:rFonts w:hint="eastAsia"/>
      </w:rPr>
    </w:lvl>
  </w:abstractNum>
  <w:abstractNum w:abstractNumId="1">
    <w:nsid w:val="1A416D8C"/>
    <w:multiLevelType w:val="singleLevel"/>
    <w:tmpl w:val="1A416D8C"/>
    <w:lvl w:ilvl="0" w:tentative="0">
      <w:start w:val="1"/>
      <w:numFmt w:val="chineseCounting"/>
      <w:suff w:val="nothing"/>
      <w:lvlText w:val="%1、"/>
      <w:lvlJc w:val="left"/>
      <w:pPr>
        <w:tabs>
          <w:tab w:val="left" w:pos="0"/>
        </w:tabs>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Y2Q2YWJhMjcxZTNmYmNjNWU1OTAxOTg5NDBjNDMifQ=="/>
  </w:docVars>
  <w:rsids>
    <w:rsidRoot w:val="449A7C1A"/>
    <w:rsid w:val="103C1EC1"/>
    <w:rsid w:val="1E313A6A"/>
    <w:rsid w:val="449A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spacing w:before="0" w:after="0"/>
      <w:ind w:firstLine="200" w:firstLineChars="200"/>
    </w:pPr>
    <w:rPr>
      <w:sz w:val="21"/>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167</Words>
  <Characters>207</Characters>
  <Lines>0</Lines>
  <Paragraphs>0</Paragraphs>
  <TotalTime>10</TotalTime>
  <ScaleCrop>false</ScaleCrop>
  <LinksUpToDate>false</LinksUpToDate>
  <CharactersWithSpaces>222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2022-08-30T06:12:00Z</dcterms:created>
  <dc:creator>Administrator</dc:creator>
  <cp:lastModifiedBy>非衣小雪</cp:lastModifiedBy>
  <dcterms:modified xsi:type="dcterms:W3CDTF">2023-09-27T08:06:48Z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80D3BF600B004ABCA7E18F16EC9C3956_13</vt:lpwstr>
  </property>
</Properties>
</file>