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371E5">
      <w:pPr>
        <w:pStyle w:val="4"/>
        <w:widowControl/>
        <w:spacing w:before="0" w:beforeAutospacing="0" w:after="0" w:afterAutospacing="0" w:line="330" w:lineRule="atLeast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附件1</w:t>
      </w:r>
    </w:p>
    <w:p w14:paraId="7EA5A104">
      <w:pPr>
        <w:pStyle w:val="4"/>
        <w:widowControl/>
        <w:spacing w:before="0" w:beforeAutospacing="0" w:after="0" w:afterAutospacing="0" w:line="330" w:lineRule="atLeast"/>
        <w:jc w:val="center"/>
        <w:rPr>
          <w:rFonts w:hint="eastAsia" w:ascii="宋体" w:hAnsi="宋体" w:cs="宋体"/>
          <w:b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</w:p>
    <w:p w14:paraId="39651DB1">
      <w:pPr>
        <w:pStyle w:val="4"/>
        <w:widowControl/>
        <w:spacing w:before="0" w:beforeAutospacing="0" w:after="0" w:afterAutospacing="0" w:line="33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内蒙古自治区建筑施工安全标准化</w:t>
      </w:r>
    </w:p>
    <w:p w14:paraId="6D022A8B">
      <w:pPr>
        <w:pStyle w:val="4"/>
        <w:widowControl/>
        <w:spacing w:before="0" w:beforeAutospacing="0" w:after="0" w:afterAutospacing="0" w:line="33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示范工地创建申报表</w:t>
      </w:r>
    </w:p>
    <w:p w14:paraId="55D41710">
      <w:pPr>
        <w:pStyle w:val="4"/>
        <w:widowControl/>
        <w:spacing w:before="0" w:beforeAutospacing="0" w:after="0" w:afterAutospacing="0" w:line="330" w:lineRule="atLeast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3DEA4D1E">
      <w:pPr>
        <w:pStyle w:val="4"/>
        <w:widowControl/>
        <w:spacing w:before="0" w:beforeAutospacing="0" w:after="0" w:afterAutospacing="0" w:line="330" w:lineRule="atLeast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0E78B81D"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04B0C41F"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 w14:paraId="1D3B3400"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 w14:paraId="2AE7FD58"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 w14:paraId="2BDC6563"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 w14:paraId="165868FB"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 w14:paraId="7A2D5DB1"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 w14:paraId="4E88549B"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 w14:paraId="3F9CC680"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 w14:paraId="33131CFB"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 w14:paraId="4F6F6479">
      <w:pPr>
        <w:pStyle w:val="4"/>
        <w:widowControl/>
        <w:spacing w:before="0" w:beforeAutospacing="0" w:after="0" w:afterAutospacing="0" w:line="330" w:lineRule="atLeast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619AF82C">
      <w:pPr>
        <w:pStyle w:val="4"/>
        <w:widowControl/>
        <w:spacing w:before="0" w:beforeAutospacing="0" w:after="0" w:afterAutospacing="0" w:line="330" w:lineRule="atLeast"/>
        <w:ind w:firstLine="630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7A874929">
      <w:pPr>
        <w:pStyle w:val="4"/>
        <w:widowControl/>
        <w:spacing w:before="0" w:beforeAutospacing="0" w:after="0" w:afterAutospacing="0" w:line="330" w:lineRule="atLeast"/>
        <w:ind w:firstLine="1259"/>
        <w:jc w:val="both"/>
        <w:rPr>
          <w:rFonts w:cs="Calibri"/>
          <w:bCs/>
          <w:sz w:val="21"/>
          <w:szCs w:val="21"/>
        </w:rPr>
      </w:pP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项目名称：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               </w:t>
      </w:r>
    </w:p>
    <w:p w14:paraId="09A9C6D2">
      <w:pPr>
        <w:pStyle w:val="4"/>
        <w:widowControl/>
        <w:spacing w:before="0" w:beforeAutospacing="0" w:after="0" w:afterAutospacing="0" w:line="330" w:lineRule="atLeast"/>
        <w:ind w:firstLine="1259"/>
        <w:jc w:val="both"/>
        <w:rPr>
          <w:rFonts w:cs="Calibri"/>
          <w:bCs/>
          <w:sz w:val="21"/>
          <w:szCs w:val="21"/>
        </w:rPr>
      </w:pP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项目地点：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    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            </w: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  </w:t>
      </w:r>
    </w:p>
    <w:p w14:paraId="393720F8">
      <w:pPr>
        <w:pStyle w:val="4"/>
        <w:widowControl/>
        <w:spacing w:before="0" w:beforeAutospacing="0" w:after="0" w:afterAutospacing="0" w:line="330" w:lineRule="atLeast"/>
        <w:ind w:firstLine="1259"/>
        <w:jc w:val="both"/>
        <w:rPr>
          <w:rFonts w:cs="Calibri"/>
          <w:bCs/>
          <w:sz w:val="21"/>
          <w:szCs w:val="21"/>
        </w:rPr>
      </w:pP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申报单位：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     (盖章)</w:t>
      </w:r>
    </w:p>
    <w:p w14:paraId="62100F0E">
      <w:pPr>
        <w:pStyle w:val="4"/>
        <w:widowControl/>
        <w:spacing w:before="0" w:beforeAutospacing="0" w:after="0" w:afterAutospacing="0" w:line="330" w:lineRule="atLeast"/>
        <w:ind w:firstLine="1259"/>
        <w:jc w:val="both"/>
        <w:rPr>
          <w:rFonts w:cs="Calibri"/>
          <w:bCs/>
          <w:sz w:val="21"/>
          <w:szCs w:val="21"/>
        </w:rPr>
      </w:pP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申报</w:t>
      </w: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mc:AlternateContent>
          <mc:Choice Requires="wps">
            <w:drawing>
              <wp:inline distT="0" distB="0" distL="114300" distR="114300">
                <wp:extent cx="19050" cy="19050"/>
                <wp:effectExtent l="0" t="0" r="0" b="0"/>
                <wp:docPr id="5" name="矩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0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.5pt;width:1.5pt;" filled="f" stroked="f" coordsize="21600,21600" o:gfxdata="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eL6ETRAAAAAQEA&#10;AA8AAAAAAAAAAQAgAAAAIgAAAGRycy9kb3ducmV2LnhtbFBLAQIUABQAAAAIAIdO4kB+TMcirwEA&#10;AG0DAAAOAAAAAAAAAAEAIAAAACABAABkcnMvZTJvRG9jLnhtbFBLBQYAAAAABgAGAFkBAABBBQAA&#10;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日期：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  </w: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</w: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</w: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日</w:t>
      </w:r>
    </w:p>
    <w:p w14:paraId="515D654C">
      <w:pPr>
        <w:pStyle w:val="4"/>
        <w:widowControl/>
        <w:spacing w:before="0" w:beforeAutospacing="0" w:after="0" w:afterAutospacing="0" w:line="330" w:lineRule="atLeast"/>
        <w:ind w:firstLine="1259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mc:AlternateContent>
          <mc:Choice Requires="wps">
            <w:drawing>
              <wp:inline distT="0" distB="0" distL="114300" distR="114300">
                <wp:extent cx="19050" cy="19050"/>
                <wp:effectExtent l="0" t="0" r="0" b="0"/>
                <wp:docPr id="4" name="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0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.5pt;width:1.5pt;" filled="f" stroked="f" coordsize="21600,21600" o:gfxdata="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3i+hE0QAAAAEB&#10;AAAPAAAAAAAAAAEAIAAAACIAAABkcnMvZG93bnJldi54bWxQSwECFAAUAAAACACHTuJAtfrGq7AB&#10;AABtAwAADgAAAAAAAAABACAAAAAgAQAAZHJzL2Uyb0RvYy54bWxQSwUGAAAAAAYABgBZAQAAQgUA&#10;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填表日期：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  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</w: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日</w:t>
      </w:r>
    </w:p>
    <w:p w14:paraId="44826465">
      <w:pPr>
        <w:pStyle w:val="4"/>
        <w:widowControl/>
        <w:spacing w:before="0" w:beforeAutospacing="0" w:after="0" w:afterAutospacing="0" w:line="330" w:lineRule="atLeast"/>
        <w:ind w:firstLine="1280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366783AD">
      <w:pPr>
        <w:pStyle w:val="4"/>
        <w:widowControl/>
        <w:spacing w:before="0" w:beforeAutospacing="0" w:after="0" w:afterAutospacing="0" w:line="330" w:lineRule="atLeast"/>
        <w:jc w:val="center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2086CC74">
      <w:pPr>
        <w:pStyle w:val="4"/>
        <w:widowControl/>
        <w:spacing w:before="0" w:beforeAutospacing="0" w:after="0" w:afterAutospacing="0" w:line="330" w:lineRule="atLeast"/>
        <w:jc w:val="center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2CE8EA0B">
      <w:pPr>
        <w:pStyle w:val="4"/>
        <w:widowControl/>
        <w:spacing w:before="0" w:beforeAutospacing="0" w:after="0" w:afterAutospacing="0" w:line="330" w:lineRule="atLeast"/>
        <w:jc w:val="center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7FECAD80">
      <w:pPr>
        <w:pStyle w:val="4"/>
        <w:widowControl/>
        <w:spacing w:before="0" w:beforeAutospacing="0" w:after="0" w:afterAutospacing="0" w:line="330" w:lineRule="atLeast"/>
        <w:jc w:val="center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  </w:t>
      </w:r>
    </w:p>
    <w:p w14:paraId="1054D466">
      <w:pPr>
        <w:pStyle w:val="4"/>
        <w:widowControl/>
        <w:spacing w:before="0" w:beforeAutospacing="0" w:after="0" w:afterAutospacing="0" w:line="330" w:lineRule="atLeast"/>
        <w:jc w:val="center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2B1CFF78">
      <w:pPr>
        <w:pStyle w:val="4"/>
        <w:widowControl/>
        <w:spacing w:before="0" w:beforeAutospacing="0" w:after="0" w:afterAutospacing="0" w:line="330" w:lineRule="atLeast"/>
        <w:jc w:val="center"/>
        <w:rPr>
          <w:rFonts w:hint="eastAsia" w:eastAsia="仿宋_GB2312" w:cs="Calibri"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内蒙古自治区住房和城乡建设厅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28"/>
        </w:rPr>
        <w:t>监制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1633"/>
        <w:gridCol w:w="18"/>
        <w:gridCol w:w="1595"/>
        <w:gridCol w:w="1609"/>
        <w:gridCol w:w="1606"/>
        <w:gridCol w:w="3"/>
        <w:gridCol w:w="1823"/>
      </w:tblGrid>
      <w:tr w14:paraId="5231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C31426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项目名称</w:t>
            </w:r>
          </w:p>
        </w:tc>
        <w:tc>
          <w:tcPr>
            <w:tcW w:w="485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7E35E0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A8DD01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形象进度</w:t>
            </w:r>
          </w:p>
        </w:tc>
        <w:tc>
          <w:tcPr>
            <w:tcW w:w="1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771DAB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0535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05DA77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开工日期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919B6F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D07533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合同工期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E4EE9E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AEDEC2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施工许可证号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ADD792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7D9E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30FB15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工程规模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5919DF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D9A619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工程造价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4BE628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E75B30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结构类型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10E51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18FF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DB07DE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建设单位</w:t>
            </w:r>
          </w:p>
        </w:tc>
        <w:tc>
          <w:tcPr>
            <w:tcW w:w="82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57346D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422E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DC39F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勘察单位</w:t>
            </w:r>
          </w:p>
        </w:tc>
        <w:tc>
          <w:tcPr>
            <w:tcW w:w="82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4E87B2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0DF6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376CE5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设计单位</w:t>
            </w:r>
          </w:p>
        </w:tc>
        <w:tc>
          <w:tcPr>
            <w:tcW w:w="82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810779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 w14:paraId="594F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2A667E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施工单位</w:t>
            </w:r>
          </w:p>
        </w:tc>
        <w:tc>
          <w:tcPr>
            <w:tcW w:w="82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31FB4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2E7B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E2EFFF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施工单位资质等级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C26B14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9A61A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安全生产许可证书号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D19F27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1A32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9B88FA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施工单位</w:t>
            </w:r>
          </w:p>
          <w:p w14:paraId="1A2EA36E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法人代表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75B5B5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4EBFC1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D5A2CD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2E9D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35697D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</w:t>
            </w:r>
          </w:p>
          <w:p w14:paraId="76848977">
            <w:pPr>
              <w:pStyle w:val="7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651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19EBD2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4B3B84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执业资格证书号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B4F0FB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0BA5EC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安全考核</w:t>
            </w:r>
          </w:p>
          <w:p w14:paraId="1E5D082B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合格证号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9EF1F7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435E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0867F9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BBC3BE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D1A2A9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50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7BD43A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3B3D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4DC436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负责人变更情况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1B8B79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未变更</w:t>
            </w:r>
            <w:r>
              <w:rPr>
                <w:rFonts w:hint="eastAsia" w:eastAsia="仿宋_GB2312"/>
                <w:sz w:val="28"/>
                <w:szCs w:val="28"/>
              </w:rPr>
              <w:sym w:font="Wingdings 2" w:char="00A3"/>
            </w:r>
          </w:p>
          <w:p w14:paraId="062829AE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变更手续</w:t>
            </w:r>
          </w:p>
          <w:p w14:paraId="1151DFF8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齐全有效</w:t>
            </w:r>
            <w:r>
              <w:rPr>
                <w:rFonts w:hint="eastAsia" w:eastAsia="仿宋_GB2312"/>
                <w:sz w:val="28"/>
                <w:szCs w:val="28"/>
              </w:rPr>
              <w:sym w:font="Wingdings 2" w:char="00A3"/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3D6417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变更后</w:t>
            </w:r>
            <w:r>
              <w:rPr>
                <w:rFonts w:hint="eastAsia" w:eastAsia="仿宋_GB2312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FDF76F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C296FE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安全考核</w:t>
            </w:r>
          </w:p>
          <w:p w14:paraId="7E68AEA8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合格证号</w:t>
            </w:r>
          </w:p>
        </w:tc>
        <w:tc>
          <w:tcPr>
            <w:tcW w:w="182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B6BF7C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05FC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524594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监理单位</w:t>
            </w:r>
          </w:p>
        </w:tc>
        <w:tc>
          <w:tcPr>
            <w:tcW w:w="48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01BD4C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91FA4B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资质等级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CCC690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58E3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06FDDF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eastAsia="仿宋_GB2312"/>
                <w:sz w:val="28"/>
                <w:szCs w:val="28"/>
              </w:rPr>
              <w:t>总监理工程师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21B435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D0616D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执业资格证书号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445AA1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C607F1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8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A918CE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 w14:paraId="371E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106BA5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项目总监理工程师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变更情况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BD3AC2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未变更</w:t>
            </w:r>
            <w:r>
              <w:rPr>
                <w:rFonts w:hint="eastAsia" w:eastAsia="仿宋_GB2312"/>
                <w:sz w:val="28"/>
                <w:szCs w:val="28"/>
              </w:rPr>
              <w:sym w:font="Wingdings 2" w:char="00A3"/>
            </w:r>
          </w:p>
          <w:p w14:paraId="4A0114D2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变更手续</w:t>
            </w:r>
          </w:p>
          <w:p w14:paraId="4EB4392C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齐全有效</w:t>
            </w:r>
            <w:r>
              <w:rPr>
                <w:rFonts w:hint="eastAsia" w:eastAsia="仿宋_GB2312"/>
                <w:sz w:val="28"/>
                <w:szCs w:val="28"/>
              </w:rPr>
              <w:sym w:font="Wingdings 2" w:char="00A3"/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875192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变更后</w:t>
            </w:r>
          </w:p>
          <w:p w14:paraId="337F05CA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总监理</w:t>
            </w:r>
          </w:p>
          <w:p w14:paraId="7104DF54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工程师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71D0D9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CCB043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执业资格证书号</w:t>
            </w:r>
          </w:p>
        </w:tc>
        <w:tc>
          <w:tcPr>
            <w:tcW w:w="18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0892E1"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 w14:paraId="7D56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502834">
            <w:pPr>
              <w:pStyle w:val="7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安全监督</w:t>
            </w:r>
          </w:p>
          <w:p w14:paraId="62F07717">
            <w:pPr>
              <w:pStyle w:val="7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机构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A09337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912CF3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E52444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7172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3C0224">
            <w:pPr>
              <w:pStyle w:val="7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</w:t>
            </w:r>
          </w:p>
          <w:p w14:paraId="0DE97AC8">
            <w:pPr>
              <w:pStyle w:val="7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监督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5063BA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49AAF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103F8F"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1AB2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  <w:jc w:val="center"/>
        </w:trPr>
        <w:tc>
          <w:tcPr>
            <w:tcW w:w="97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948C389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pacing w:val="16"/>
                <w:sz w:val="28"/>
                <w:szCs w:val="28"/>
                <w:lang w:val="en-US" w:eastAsia="zh-CN"/>
              </w:rPr>
            </w:pPr>
          </w:p>
          <w:p w14:paraId="1CD71CA0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pacing w:val="16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pacing w:val="16"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pacing w:val="16"/>
                <w:sz w:val="32"/>
                <w:szCs w:val="32"/>
              </w:rPr>
              <w:t>单位承诺书</w:t>
            </w:r>
          </w:p>
          <w:p w14:paraId="614779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u w:val="single"/>
              </w:rPr>
            </w:pPr>
          </w:p>
          <w:p w14:paraId="395A2E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                 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郑重承诺，     我公司提交的关于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             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申报内蒙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古自治区房屋建筑和市政基础设施工程安全生产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标准化示范工地的所有材料真实、准确、有效，我公司对其真实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性负全部责任。若申报材料中有虚假、伪造等违法违规情况，承担相应法律责任。</w:t>
            </w:r>
          </w:p>
          <w:p w14:paraId="1A4A1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60" w:lineRule="atLeast"/>
              <w:ind w:left="0" w:right="0" w:firstLine="6440" w:firstLineChars="2300"/>
              <w:jc w:val="both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F8E9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60" w:lineRule="atLeast"/>
              <w:ind w:left="0" w:right="0" w:firstLine="6440" w:firstLineChars="2300"/>
              <w:jc w:val="both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5BA0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6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FFFFFF"/>
              </w:rPr>
              <w:t>法定代表人签字：</w:t>
            </w:r>
          </w:p>
          <w:p w14:paraId="25464855">
            <w:pPr>
              <w:pStyle w:val="4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    申报单位（公 章）</w:t>
            </w:r>
          </w:p>
          <w:p w14:paraId="7DE1F218">
            <w:pPr>
              <w:pStyle w:val="4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     年    月    日</w:t>
            </w:r>
          </w:p>
          <w:p w14:paraId="22344E7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713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  <w:jc w:val="center"/>
        </w:trPr>
        <w:tc>
          <w:tcPr>
            <w:tcW w:w="97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19F571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监理单位意见：</w:t>
            </w:r>
          </w:p>
          <w:p w14:paraId="73E23EE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D4AC2D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2412525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61527BC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281D65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6B054DF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8E5BA7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D58687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（公 章）</w:t>
            </w:r>
          </w:p>
          <w:p w14:paraId="48B63B4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</w:t>
            </w:r>
          </w:p>
          <w:p w14:paraId="15AAEDE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08BA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511EC8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旗县（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市、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区）住房城乡建设行政主管部门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申报审核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意见：</w:t>
            </w:r>
          </w:p>
          <w:p w14:paraId="00BA486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 w14:paraId="12E1D4F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 w14:paraId="3CBA97B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 w14:paraId="5B8C0B4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（公 章）</w:t>
            </w:r>
          </w:p>
          <w:p w14:paraId="2D29FF6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</w:t>
            </w:r>
          </w:p>
          <w:p w14:paraId="414F7E5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A28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97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CB05CD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盟市住房城乡建设行政主管部门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申报审核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意见：</w:t>
            </w:r>
          </w:p>
          <w:p w14:paraId="4460006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 w14:paraId="5883FFC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 w14:paraId="6B47FFA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 w14:paraId="71D3DCE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（公 章）</w:t>
            </w:r>
          </w:p>
          <w:p w14:paraId="417CCA4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</w:t>
            </w:r>
          </w:p>
          <w:p w14:paraId="3861439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E58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  <w:jc w:val="center"/>
        </w:trPr>
        <w:tc>
          <w:tcPr>
            <w:tcW w:w="9715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14DCBF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盟市住房城乡建设行政主管部门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意见：</w:t>
            </w:r>
          </w:p>
          <w:p w14:paraId="3CDED64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 w14:paraId="1220B5C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 w14:paraId="76BCD5B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 w14:paraId="6BBCAB5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（公 章）</w:t>
            </w:r>
          </w:p>
          <w:p w14:paraId="16264BD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14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</w:t>
            </w:r>
          </w:p>
          <w:p w14:paraId="7AD9FFA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14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55211F8E">
      <w:pPr>
        <w:pStyle w:val="4"/>
        <w:widowControl/>
        <w:spacing w:before="156" w:beforeAutospacing="0" w:after="0" w:afterAutospacing="0" w:line="330" w:lineRule="atLeast"/>
        <w:ind w:left="643" w:hanging="643"/>
        <w:jc w:val="both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注：本表一式三份：施工单位、盟市住房城乡建设行政主管部门、自治区住房和城乡建设厅各一份。</w:t>
      </w:r>
    </w:p>
    <w:p w14:paraId="2C3E08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TdkYzFlNmRkZDIwZWJhOGE2ZWJkOTBmZDVjMjAifQ=="/>
    <w:docVar w:name="KSO_WPS_MARK_KEY" w:val="500c313f-6516-4b14-8c93-aec08c6e6235"/>
  </w:docVars>
  <w:rsids>
    <w:rsidRoot w:val="00000000"/>
    <w:rsid w:val="1DF066FA"/>
    <w:rsid w:val="1E3D77C0"/>
    <w:rsid w:val="244B0A92"/>
    <w:rsid w:val="24B02F8C"/>
    <w:rsid w:val="6602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表格附件1"/>
    <w:basedOn w:val="1"/>
    <w:qFormat/>
    <w:uiPriority w:val="0"/>
    <w:pPr>
      <w:widowControl/>
      <w:spacing w:line="360" w:lineRule="exact"/>
      <w:ind w:firstLine="0" w:firstLineChars="0"/>
      <w:jc w:val="center"/>
    </w:pPr>
    <w:rPr>
      <w:rFonts w:hint="eastAsia" w:ascii="仿宋_GB2312" w:hAnsi="仿宋_GB2312" w:eastAsia="宋体" w:cs="仿宋_GB2312"/>
      <w:bCs/>
      <w:kern w:val="0"/>
      <w:sz w:val="28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586</Words>
  <Characters>586</Characters>
  <Lines>0</Lines>
  <Paragraphs>0</Paragraphs>
  <TotalTime>0</TotalTime>
  <ScaleCrop>false</ScaleCrop>
  <LinksUpToDate>false</LinksUpToDate>
  <CharactersWithSpaces>1332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2024-05-28T09:34:00Z</dcterms:created>
  <dc:creator>admin</dc:creator>
  <cp:lastModifiedBy>呼市招标办</cp:lastModifiedBy>
  <dcterms:modified xsi:type="dcterms:W3CDTF">2024-09-30T02:51:35Z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67BBB3944F954D4B8A4231E9E20B4406_13</vt:lpwstr>
  </property>
</Properties>
</file>