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157"/>
        <w:gridCol w:w="1284"/>
        <w:gridCol w:w="1451"/>
        <w:gridCol w:w="2178"/>
        <w:gridCol w:w="1276"/>
        <w:gridCol w:w="1276"/>
        <w:gridCol w:w="1598"/>
        <w:gridCol w:w="610"/>
        <w:gridCol w:w="763"/>
        <w:gridCol w:w="610"/>
        <w:gridCol w:w="762"/>
        <w:gridCol w:w="610"/>
        <w:gridCol w:w="516"/>
        <w:gridCol w:w="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4570" w:type="dxa"/>
            <w:gridSpan w:val="15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bookmarkStart w:id="0" w:name="_GoBack"/>
            <w:r>
              <w:rPr>
                <w:rFonts w:hint="eastAsia" w:ascii="黑体" w:hAnsi="黑体" w:eastAsia="黑体"/>
                <w:sz w:val="44"/>
                <w:szCs w:val="44"/>
              </w:rPr>
              <w:t>公共法律服务领域</w:t>
            </w:r>
            <w:bookmarkEnd w:id="0"/>
            <w:r>
              <w:rPr>
                <w:rFonts w:hint="eastAsia" w:ascii="黑体" w:hAnsi="黑体" w:eastAsia="黑体"/>
                <w:sz w:val="44"/>
                <w:szCs w:val="44"/>
              </w:rPr>
              <w:t>基层政务公开标准目录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1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公开事项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公开内容（要素）</w:t>
            </w:r>
          </w:p>
        </w:tc>
        <w:tc>
          <w:tcPr>
            <w:tcW w:w="2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公开依据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公开时限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公开主体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公开渠道和载体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公开对象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公开方式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公开层级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33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一级事项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二级事项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全社会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特定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群体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主动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依申请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县级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478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法治宣传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教育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法律知识普及服务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普法动态资讯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《中共中央、国务院转发&lt;中央宣传部、司法部关于在公民中开展法治宣传教育的第七个五年规划（2016－2020年）&gt;》《xx省“七五”普法规划》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全面依法治区委员会办公室、各普法成员单位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■社区/企事业单位/村公示栏（电子屏）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48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推广法治文化服务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1.辖区内法治文化阵地宣传信息；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2.法治文化作品、产品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《中共中央、国务院转发&lt;中央宣传部、司法部关于在公民中开展法治宣传教育的第七个五年规划（2016－2020年）&gt;》《xx省“七五”普法规划》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全面依法治区委员会办公室、各普法成员单位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■社区/企事业单位/村公示栏（电子屏）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66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律师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对没有取得律师执业证书以律师名义从事法律业务行为的处罚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行政处罚决定或行政处罚决定书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《中华人民共和国律师法》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42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法律援助服务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不予法律援助决定书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法律援助申请人、受指派的律师事务所或其他组织等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83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5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法律援助办案人员办案补贴的审核发放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案件补贴审核发放表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申请人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968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6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对法律援助机构不予援助决定异议的审查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处理决定书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申请人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119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7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对在法律援助工作中作出突出贡献的组织和个人进行表彰奖励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表彰决定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07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基层法律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对基层法律服务所、基层法律服务工作者违法违规行为的处罚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行政处罚决定或行政处罚决定书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《基层法律服务所管理办法》《基层法律服务工作者管理办法》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51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9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法律查询服务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法律法规和案例检索服务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1.法律法规库网址或链接；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2.典型案例库网址或链接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《中共中央、国务院转发&lt;中央宣传部、司法部关于在公民中开展法治宣传教育的第七个五年规划（2016－2020年）&gt;》《xx省“七五”普法规划》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1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10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法律咨询服务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公共法律服务实体平台、热线平台、网络平台咨询服务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公共法律服务实体、热线、网络平台法律咨询服务指南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公共法律服务中心、公共法律服务工作站、公共法律服务工作室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■各街道/办事处、社区/村公示栏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10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公共法律服务平台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公共法律服务实体、热线、网络平台信息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1.公共法律服务中心、工作站具体地址；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2.12348公共法律服务热线号码；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3.中国法律服务网和各省级法律服务网网址；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4.三大平台提供的公共法律服务事项清单及服务指南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新城区司法局</w:t>
            </w: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公共法律服务中心、公共法律服务工作站、公共法律服务工作室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■各街道/办事处、社区/村公示栏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WE0YmJlZDkyZWViMDNhYjljZDQ4NTAyNzNlM2YifQ=="/>
  </w:docVars>
  <w:rsids>
    <w:rsidRoot w:val="006102CB"/>
    <w:rsid w:val="000642AB"/>
    <w:rsid w:val="00076D31"/>
    <w:rsid w:val="000D427B"/>
    <w:rsid w:val="00176DB1"/>
    <w:rsid w:val="003221F4"/>
    <w:rsid w:val="00326A75"/>
    <w:rsid w:val="00403C6A"/>
    <w:rsid w:val="00461698"/>
    <w:rsid w:val="00483F9D"/>
    <w:rsid w:val="006102CB"/>
    <w:rsid w:val="006B32E8"/>
    <w:rsid w:val="006E1C42"/>
    <w:rsid w:val="00883365"/>
    <w:rsid w:val="008C2BB5"/>
    <w:rsid w:val="008E2FAB"/>
    <w:rsid w:val="0091022A"/>
    <w:rsid w:val="009C0EF9"/>
    <w:rsid w:val="009E5F49"/>
    <w:rsid w:val="00A24FA0"/>
    <w:rsid w:val="00B345BE"/>
    <w:rsid w:val="00C41A26"/>
    <w:rsid w:val="00C94707"/>
    <w:rsid w:val="00E1092D"/>
    <w:rsid w:val="00E3086A"/>
    <w:rsid w:val="00EF1325"/>
    <w:rsid w:val="00F45BFA"/>
    <w:rsid w:val="0156511C"/>
    <w:rsid w:val="015E0E69"/>
    <w:rsid w:val="03B33E24"/>
    <w:rsid w:val="0D134DB2"/>
    <w:rsid w:val="0F5800C1"/>
    <w:rsid w:val="10985371"/>
    <w:rsid w:val="166F7C93"/>
    <w:rsid w:val="16892437"/>
    <w:rsid w:val="1B417528"/>
    <w:rsid w:val="1DFB15C7"/>
    <w:rsid w:val="21002909"/>
    <w:rsid w:val="2AF614F3"/>
    <w:rsid w:val="2B5E07CA"/>
    <w:rsid w:val="2FE5272A"/>
    <w:rsid w:val="31C37B1F"/>
    <w:rsid w:val="331A046A"/>
    <w:rsid w:val="33FD63A9"/>
    <w:rsid w:val="4F7A1161"/>
    <w:rsid w:val="5B141295"/>
    <w:rsid w:val="5D727C52"/>
    <w:rsid w:val="5EEC3C3B"/>
    <w:rsid w:val="61B027E8"/>
    <w:rsid w:val="64347497"/>
    <w:rsid w:val="64B50014"/>
    <w:rsid w:val="704632F0"/>
    <w:rsid w:val="705838B8"/>
    <w:rsid w:val="706255CF"/>
    <w:rsid w:val="78644E57"/>
    <w:rsid w:val="7A171A0A"/>
    <w:rsid w:val="7E457871"/>
    <w:rsid w:val="7F6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1390</Words>
  <Characters>1441</Characters>
  <Lines>17</Lines>
  <Paragraphs>4</Paragraphs>
  <TotalTime>4</TotalTime>
  <ScaleCrop>false</ScaleCrop>
  <LinksUpToDate>false</LinksUpToDate>
  <CharactersWithSpaces>1444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2020-08-03T08:26:00Z</dcterms:created>
  <dc:creator>ZhengLan</dc:creator>
  <cp:lastModifiedBy>焦鑫</cp:lastModifiedBy>
  <dcterms:modified xsi:type="dcterms:W3CDTF">2024-05-15T07:43:20Z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72765C8B59ED49F9A177D09869363419_13</vt:lpwstr>
  </property>
</Properties>
</file>