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27BCC">
      <w:pPr>
        <w:pStyle w:val="2"/>
        <w:spacing w:before="101" w:line="223" w:lineRule="auto"/>
      </w:pPr>
      <w:r>
        <w:rPr>
          <w:spacing w:val="-8"/>
        </w:rPr>
        <w:t>附件</w:t>
      </w:r>
      <w:r>
        <w:rPr>
          <w:spacing w:val="-55"/>
        </w:rPr>
        <w:t xml:space="preserve"> </w:t>
      </w:r>
      <w:r>
        <w:rPr>
          <w:spacing w:val="-8"/>
        </w:rPr>
        <w:t>3：</w:t>
      </w:r>
    </w:p>
    <w:p w14:paraId="584FAA8E">
      <w:pPr>
        <w:spacing w:before="2" w:line="219" w:lineRule="auto"/>
        <w:ind w:left="4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2025</w:t>
      </w:r>
      <w:r>
        <w:rPr>
          <w:rFonts w:ascii="宋体" w:hAnsi="宋体" w:eastAsia="宋体" w:cs="宋体"/>
          <w:spacing w:val="-8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年中央财政专项转移支付资金区域绩效</w:t>
      </w:r>
    </w:p>
    <w:p w14:paraId="0477F044">
      <w:pPr>
        <w:spacing w:before="1" w:line="224" w:lineRule="auto"/>
        <w:ind w:left="344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目标表（一）</w:t>
      </w:r>
    </w:p>
    <w:p w14:paraId="4C3E1B9E">
      <w:pPr>
        <w:pStyle w:val="2"/>
        <w:spacing w:before="1" w:line="210" w:lineRule="auto"/>
        <w:ind w:left="128"/>
        <w:rPr>
          <w:rFonts w:hint="default" w:eastAsia="仿宋"/>
          <w:sz w:val="24"/>
          <w:szCs w:val="24"/>
          <w:lang w:val="en-US" w:eastAsia="zh-CN"/>
        </w:rPr>
      </w:pPr>
      <w:r>
        <w:rPr>
          <w:rFonts w:hint="eastAsia"/>
          <w:spacing w:val="-4"/>
          <w:sz w:val="24"/>
          <w:szCs w:val="24"/>
          <w:lang w:val="en-US" w:eastAsia="zh-CN"/>
        </w:rPr>
        <w:t>新城区农牧水利局</w:t>
      </w:r>
    </w:p>
    <w:tbl>
      <w:tblPr>
        <w:tblStyle w:val="6"/>
        <w:tblW w:w="93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7"/>
        <w:gridCol w:w="1879"/>
        <w:gridCol w:w="1487"/>
        <w:gridCol w:w="1329"/>
        <w:gridCol w:w="1257"/>
        <w:gridCol w:w="1435"/>
      </w:tblGrid>
      <w:tr w14:paraId="4367B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97" w:type="dxa"/>
            <w:vAlign w:val="top"/>
          </w:tcPr>
          <w:p w14:paraId="4F002276">
            <w:pPr>
              <w:pStyle w:val="5"/>
              <w:spacing w:before="42" w:line="207" w:lineRule="auto"/>
              <w:ind w:left="2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专项项目名称</w:t>
            </w:r>
          </w:p>
        </w:tc>
        <w:tc>
          <w:tcPr>
            <w:tcW w:w="7387" w:type="dxa"/>
            <w:gridSpan w:val="5"/>
            <w:vAlign w:val="top"/>
          </w:tcPr>
          <w:p w14:paraId="4D1E1443">
            <w:pPr>
              <w:pStyle w:val="5"/>
              <w:spacing w:before="42" w:line="207" w:lineRule="auto"/>
              <w:ind w:left="17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2025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年基层农技推广体系改革与建设</w:t>
            </w:r>
          </w:p>
        </w:tc>
      </w:tr>
      <w:tr w14:paraId="5BF49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997" w:type="dxa"/>
            <w:vAlign w:val="top"/>
          </w:tcPr>
          <w:p w14:paraId="33E74D61">
            <w:pPr>
              <w:spacing w:line="269" w:lineRule="auto"/>
              <w:rPr>
                <w:rFonts w:ascii="Arial"/>
                <w:sz w:val="21"/>
              </w:rPr>
            </w:pPr>
          </w:p>
          <w:p w14:paraId="2AABD371">
            <w:pPr>
              <w:pStyle w:val="5"/>
              <w:spacing w:before="78" w:line="216" w:lineRule="auto"/>
              <w:ind w:left="5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主管部门</w:t>
            </w:r>
          </w:p>
        </w:tc>
        <w:tc>
          <w:tcPr>
            <w:tcW w:w="1879" w:type="dxa"/>
            <w:vAlign w:val="top"/>
          </w:tcPr>
          <w:p w14:paraId="3D145404">
            <w:pPr>
              <w:pStyle w:val="5"/>
              <w:spacing w:before="192" w:line="218" w:lineRule="auto"/>
              <w:ind w:left="4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财政局</w:t>
            </w:r>
          </w:p>
          <w:p w14:paraId="0FF668D4">
            <w:pPr>
              <w:pStyle w:val="5"/>
              <w:spacing w:before="28" w:line="217" w:lineRule="auto"/>
              <w:ind w:left="417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spacing w:val="-4"/>
                <w:sz w:val="24"/>
                <w:szCs w:val="24"/>
              </w:rPr>
              <w:t>局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农牧水利局</w:t>
            </w:r>
          </w:p>
        </w:tc>
        <w:tc>
          <w:tcPr>
            <w:tcW w:w="4073" w:type="dxa"/>
            <w:gridSpan w:val="3"/>
            <w:vAlign w:val="top"/>
          </w:tcPr>
          <w:p w14:paraId="6FE7B9A2">
            <w:pPr>
              <w:spacing w:line="269" w:lineRule="auto"/>
              <w:rPr>
                <w:rFonts w:ascii="Arial"/>
                <w:sz w:val="21"/>
              </w:rPr>
            </w:pPr>
          </w:p>
          <w:p w14:paraId="73408546">
            <w:pPr>
              <w:pStyle w:val="5"/>
              <w:spacing w:before="78" w:line="217" w:lineRule="auto"/>
              <w:ind w:left="174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实施期限</w:t>
            </w:r>
          </w:p>
        </w:tc>
        <w:tc>
          <w:tcPr>
            <w:tcW w:w="1435" w:type="dxa"/>
            <w:vAlign w:val="top"/>
          </w:tcPr>
          <w:p w14:paraId="40FE4F26">
            <w:pPr>
              <w:pStyle w:val="5"/>
              <w:spacing w:before="37" w:line="217" w:lineRule="auto"/>
              <w:ind w:left="12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2025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8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月</w:t>
            </w:r>
          </w:p>
          <w:p w14:paraId="5B2E7D33">
            <w:pPr>
              <w:pStyle w:val="5"/>
              <w:spacing w:before="29" w:line="224" w:lineRule="auto"/>
              <w:ind w:left="617" w:right="174" w:hanging="43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-2026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年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月</w:t>
            </w:r>
          </w:p>
        </w:tc>
      </w:tr>
      <w:tr w14:paraId="0DE51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997" w:type="dxa"/>
            <w:vAlign w:val="top"/>
          </w:tcPr>
          <w:p w14:paraId="7CA634D0">
            <w:pPr>
              <w:pStyle w:val="5"/>
              <w:spacing w:before="193" w:line="216" w:lineRule="auto"/>
              <w:ind w:left="5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财政部门</w:t>
            </w:r>
          </w:p>
        </w:tc>
        <w:tc>
          <w:tcPr>
            <w:tcW w:w="1879" w:type="dxa"/>
            <w:vAlign w:val="top"/>
          </w:tcPr>
          <w:p w14:paraId="645A40AE">
            <w:pPr>
              <w:pStyle w:val="5"/>
              <w:spacing w:before="192" w:line="218" w:lineRule="auto"/>
              <w:ind w:left="298"/>
              <w:rPr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区</w:t>
            </w:r>
            <w:r>
              <w:rPr>
                <w:spacing w:val="-4"/>
                <w:sz w:val="24"/>
                <w:szCs w:val="24"/>
              </w:rPr>
              <w:t>财政局</w:t>
            </w:r>
          </w:p>
        </w:tc>
        <w:tc>
          <w:tcPr>
            <w:tcW w:w="1487" w:type="dxa"/>
            <w:vAlign w:val="top"/>
          </w:tcPr>
          <w:p w14:paraId="00B23247">
            <w:pPr>
              <w:pStyle w:val="5"/>
              <w:spacing w:before="193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主管部门</w:t>
            </w:r>
          </w:p>
        </w:tc>
        <w:tc>
          <w:tcPr>
            <w:tcW w:w="1329" w:type="dxa"/>
            <w:vAlign w:val="top"/>
          </w:tcPr>
          <w:p w14:paraId="2F858A60">
            <w:pPr>
              <w:pStyle w:val="5"/>
              <w:spacing w:before="192" w:line="217" w:lineRule="auto"/>
              <w:ind w:left="194"/>
              <w:rPr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区农牧水利</w:t>
            </w:r>
            <w:r>
              <w:rPr>
                <w:spacing w:val="-4"/>
                <w:sz w:val="24"/>
                <w:szCs w:val="24"/>
              </w:rPr>
              <w:t>局</w:t>
            </w:r>
          </w:p>
        </w:tc>
        <w:tc>
          <w:tcPr>
            <w:tcW w:w="1257" w:type="dxa"/>
            <w:vAlign w:val="top"/>
          </w:tcPr>
          <w:p w14:paraId="793B8E43">
            <w:pPr>
              <w:pStyle w:val="5"/>
              <w:spacing w:before="36" w:line="224" w:lineRule="auto"/>
              <w:ind w:left="403" w:right="143" w:hanging="235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业务归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-19"/>
                <w:sz w:val="24"/>
                <w:szCs w:val="24"/>
              </w:rPr>
              <w:t>口</w:t>
            </w:r>
            <w:r>
              <w:rPr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435" w:type="dxa"/>
            <w:vAlign w:val="top"/>
          </w:tcPr>
          <w:p w14:paraId="00D5363B">
            <w:pPr>
              <w:pStyle w:val="5"/>
              <w:spacing w:before="36" w:line="224" w:lineRule="auto"/>
              <w:ind w:left="364" w:right="114" w:hanging="237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农业科</w:t>
            </w:r>
          </w:p>
        </w:tc>
      </w:tr>
      <w:tr w14:paraId="08902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997" w:type="dxa"/>
            <w:vAlign w:val="top"/>
          </w:tcPr>
          <w:p w14:paraId="0AE8F517">
            <w:pPr>
              <w:pStyle w:val="5"/>
              <w:spacing w:before="39" w:line="206" w:lineRule="auto"/>
              <w:ind w:left="5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资金情况</w:t>
            </w:r>
          </w:p>
        </w:tc>
        <w:tc>
          <w:tcPr>
            <w:tcW w:w="1879" w:type="dxa"/>
            <w:vAlign w:val="top"/>
          </w:tcPr>
          <w:p w14:paraId="5B06B5A6">
            <w:pPr>
              <w:pStyle w:val="5"/>
              <w:spacing w:before="39" w:line="206" w:lineRule="auto"/>
              <w:ind w:left="2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年度资金</w:t>
            </w:r>
          </w:p>
        </w:tc>
        <w:tc>
          <w:tcPr>
            <w:tcW w:w="2816" w:type="dxa"/>
            <w:gridSpan w:val="2"/>
            <w:vAlign w:val="top"/>
          </w:tcPr>
          <w:p w14:paraId="77076442">
            <w:pPr>
              <w:pStyle w:val="5"/>
              <w:spacing w:before="39" w:line="206" w:lineRule="auto"/>
              <w:ind w:left="1080"/>
              <w:rPr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20</w:t>
            </w:r>
            <w:r>
              <w:rPr>
                <w:spacing w:val="-7"/>
                <w:sz w:val="24"/>
                <w:szCs w:val="24"/>
              </w:rPr>
              <w:t>万元</w:t>
            </w:r>
          </w:p>
        </w:tc>
        <w:tc>
          <w:tcPr>
            <w:tcW w:w="1257" w:type="dxa"/>
            <w:vAlign w:val="top"/>
          </w:tcPr>
          <w:p w14:paraId="090EF1D2">
            <w:pPr>
              <w:pStyle w:val="5"/>
              <w:spacing w:before="39" w:line="206" w:lineRule="auto"/>
              <w:ind w:left="1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资金来源</w:t>
            </w:r>
          </w:p>
        </w:tc>
        <w:tc>
          <w:tcPr>
            <w:tcW w:w="1435" w:type="dxa"/>
            <w:vAlign w:val="top"/>
          </w:tcPr>
          <w:p w14:paraId="2C0881E0">
            <w:pPr>
              <w:pStyle w:val="5"/>
              <w:spacing w:before="39" w:line="206" w:lineRule="auto"/>
              <w:ind w:left="573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中央</w:t>
            </w:r>
          </w:p>
        </w:tc>
      </w:tr>
      <w:tr w14:paraId="685C5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997" w:type="dxa"/>
            <w:vAlign w:val="top"/>
          </w:tcPr>
          <w:p w14:paraId="2C7D1495">
            <w:pPr>
              <w:spacing w:line="270" w:lineRule="auto"/>
              <w:rPr>
                <w:rFonts w:ascii="Arial"/>
                <w:sz w:val="21"/>
              </w:rPr>
            </w:pPr>
          </w:p>
          <w:p w14:paraId="13CFDA89">
            <w:pPr>
              <w:pStyle w:val="5"/>
              <w:spacing w:before="78" w:line="217" w:lineRule="auto"/>
              <w:ind w:left="2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项目总体目标</w:t>
            </w:r>
          </w:p>
        </w:tc>
        <w:tc>
          <w:tcPr>
            <w:tcW w:w="7387" w:type="dxa"/>
            <w:gridSpan w:val="5"/>
            <w:vAlign w:val="top"/>
          </w:tcPr>
          <w:p w14:paraId="120D1D33">
            <w:pPr>
              <w:pStyle w:val="5"/>
              <w:spacing w:before="36" w:line="229" w:lineRule="auto"/>
              <w:ind w:left="123" w:right="107" w:hanging="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通过落实好人员培训、集成示范、指导服务等项目任务，充分发挥补助项目强队伍、推技术、带小农的基础支撑作用，稳定基层农技推广队伍，持续提升农技推广服务能力水平。</w:t>
            </w:r>
          </w:p>
        </w:tc>
      </w:tr>
      <w:tr w14:paraId="587E6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1997" w:type="dxa"/>
            <w:vAlign w:val="top"/>
          </w:tcPr>
          <w:p w14:paraId="49CD6930">
            <w:pPr>
              <w:spacing w:line="426" w:lineRule="auto"/>
              <w:rPr>
                <w:rFonts w:ascii="Arial"/>
                <w:sz w:val="21"/>
              </w:rPr>
            </w:pPr>
          </w:p>
          <w:p w14:paraId="21433ABD">
            <w:pPr>
              <w:pStyle w:val="5"/>
              <w:spacing w:before="78" w:line="217" w:lineRule="auto"/>
              <w:ind w:left="5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年度目标</w:t>
            </w:r>
          </w:p>
        </w:tc>
        <w:tc>
          <w:tcPr>
            <w:tcW w:w="7387" w:type="dxa"/>
            <w:gridSpan w:val="5"/>
            <w:vAlign w:val="top"/>
          </w:tcPr>
          <w:p w14:paraId="1E16D206">
            <w:pPr>
              <w:pStyle w:val="5"/>
              <w:spacing w:before="40" w:line="231" w:lineRule="auto"/>
              <w:ind w:left="111" w:right="107" w:firstLine="17"/>
              <w:jc w:val="both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</w:rPr>
              <w:t>1.农牧业主推技术到位率超过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95%；</w:t>
            </w:r>
            <w:r>
              <w:rPr>
                <w:spacing w:val="-3"/>
                <w:sz w:val="24"/>
                <w:szCs w:val="24"/>
              </w:rPr>
              <w:t>建设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2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个农牧业科技</w:t>
            </w:r>
            <w:r>
              <w:rPr>
                <w:spacing w:val="-2"/>
                <w:sz w:val="24"/>
                <w:szCs w:val="24"/>
              </w:rPr>
              <w:t>试验示范基地；全县组织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5</w:t>
            </w:r>
            <w:r>
              <w:rPr>
                <w:spacing w:val="-3"/>
                <w:sz w:val="24"/>
                <w:szCs w:val="24"/>
              </w:rPr>
              <w:t>名以上农技员</w:t>
            </w:r>
            <w:r>
              <w:rPr>
                <w:spacing w:val="-4"/>
                <w:sz w:val="24"/>
                <w:szCs w:val="24"/>
              </w:rPr>
              <w:t>参加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5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天以上的脱产培训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。</w:t>
            </w:r>
          </w:p>
        </w:tc>
      </w:tr>
      <w:tr w14:paraId="275F8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3" w:hRule="atLeast"/>
          <w:jc w:val="center"/>
        </w:trPr>
        <w:tc>
          <w:tcPr>
            <w:tcW w:w="1997" w:type="dxa"/>
            <w:vAlign w:val="top"/>
          </w:tcPr>
          <w:p w14:paraId="44100CFE">
            <w:pPr>
              <w:spacing w:line="247" w:lineRule="auto"/>
              <w:rPr>
                <w:rFonts w:ascii="Arial"/>
                <w:sz w:val="21"/>
              </w:rPr>
            </w:pPr>
          </w:p>
          <w:p w14:paraId="1B8CA6E2">
            <w:pPr>
              <w:spacing w:line="247" w:lineRule="auto"/>
              <w:rPr>
                <w:rFonts w:ascii="Arial"/>
                <w:sz w:val="21"/>
              </w:rPr>
            </w:pPr>
          </w:p>
          <w:p w14:paraId="1B2AE632">
            <w:pPr>
              <w:spacing w:line="247" w:lineRule="auto"/>
              <w:rPr>
                <w:rFonts w:ascii="Arial"/>
                <w:sz w:val="21"/>
              </w:rPr>
            </w:pPr>
          </w:p>
          <w:p w14:paraId="4720F7F6">
            <w:pPr>
              <w:spacing w:line="248" w:lineRule="auto"/>
              <w:rPr>
                <w:rFonts w:ascii="Arial"/>
                <w:sz w:val="21"/>
              </w:rPr>
            </w:pPr>
          </w:p>
          <w:p w14:paraId="6E343BB5">
            <w:pPr>
              <w:spacing w:line="248" w:lineRule="auto"/>
              <w:rPr>
                <w:rFonts w:ascii="Arial"/>
                <w:sz w:val="21"/>
              </w:rPr>
            </w:pPr>
          </w:p>
          <w:p w14:paraId="29EB2E5A">
            <w:pPr>
              <w:spacing w:line="248" w:lineRule="auto"/>
              <w:rPr>
                <w:rFonts w:ascii="Arial"/>
                <w:sz w:val="21"/>
              </w:rPr>
            </w:pPr>
          </w:p>
          <w:p w14:paraId="1881BC59">
            <w:pPr>
              <w:pStyle w:val="5"/>
              <w:spacing w:before="78" w:line="219" w:lineRule="auto"/>
              <w:ind w:left="5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资金用途</w:t>
            </w:r>
          </w:p>
        </w:tc>
        <w:tc>
          <w:tcPr>
            <w:tcW w:w="7387" w:type="dxa"/>
            <w:gridSpan w:val="5"/>
            <w:vAlign w:val="top"/>
          </w:tcPr>
          <w:p w14:paraId="2E45FA73">
            <w:pPr>
              <w:pStyle w:val="5"/>
              <w:spacing w:before="30" w:line="232" w:lineRule="auto"/>
              <w:ind w:left="123" w:right="107" w:hanging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1.科技展示条件能力补助。一是农牧业科技试验示范基地建设补助。二是对农牧业科技展示主体推广应用新品种、新技术、新模式进行补助。三是采用信息化手段开展推广服务补助。</w:t>
            </w:r>
          </w:p>
          <w:p w14:paraId="4CAD4B56">
            <w:pPr>
              <w:pStyle w:val="5"/>
              <w:spacing w:before="32" w:line="232" w:lineRule="auto"/>
              <w:ind w:left="113" w:right="107" w:firstLine="18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spacing w:val="-2"/>
                <w:sz w:val="24"/>
                <w:szCs w:val="24"/>
              </w:rPr>
              <w:t>.技术人员能力提升补助。农技人员进行知识更新，包括参加农业农</w:t>
            </w:r>
            <w:r>
              <w:rPr>
                <w:spacing w:val="-1"/>
                <w:sz w:val="24"/>
                <w:szCs w:val="24"/>
              </w:rPr>
              <w:t>村部农技推广骨干人才培养、异地研修、集中</w:t>
            </w:r>
            <w:r>
              <w:rPr>
                <w:spacing w:val="-2"/>
                <w:sz w:val="24"/>
                <w:szCs w:val="24"/>
              </w:rPr>
              <w:t>培训和现场实训等及教</w:t>
            </w:r>
            <w:r>
              <w:rPr>
                <w:spacing w:val="-1"/>
                <w:sz w:val="24"/>
                <w:szCs w:val="24"/>
              </w:rPr>
              <w:t>材、场地、差旅、食宿、交通等培训有关费用。</w:t>
            </w:r>
          </w:p>
        </w:tc>
      </w:tr>
      <w:tr w14:paraId="6D056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  <w:jc w:val="center"/>
        </w:trPr>
        <w:tc>
          <w:tcPr>
            <w:tcW w:w="1997" w:type="dxa"/>
            <w:vAlign w:val="top"/>
          </w:tcPr>
          <w:p w14:paraId="26F0305C">
            <w:pPr>
              <w:spacing w:line="287" w:lineRule="auto"/>
              <w:rPr>
                <w:rFonts w:ascii="Arial"/>
                <w:sz w:val="21"/>
              </w:rPr>
            </w:pPr>
          </w:p>
          <w:p w14:paraId="56ACE8DA">
            <w:pPr>
              <w:spacing w:line="287" w:lineRule="auto"/>
              <w:rPr>
                <w:rFonts w:ascii="Arial"/>
                <w:sz w:val="21"/>
              </w:rPr>
            </w:pPr>
          </w:p>
          <w:p w14:paraId="5BB7CA89">
            <w:pPr>
              <w:spacing w:line="288" w:lineRule="auto"/>
              <w:rPr>
                <w:rFonts w:ascii="Arial"/>
                <w:sz w:val="21"/>
              </w:rPr>
            </w:pPr>
          </w:p>
          <w:p w14:paraId="75D5187D">
            <w:pPr>
              <w:spacing w:line="288" w:lineRule="auto"/>
              <w:rPr>
                <w:rFonts w:ascii="Arial"/>
                <w:sz w:val="21"/>
              </w:rPr>
            </w:pPr>
          </w:p>
          <w:p w14:paraId="79B4E811">
            <w:pPr>
              <w:pStyle w:val="5"/>
              <w:spacing w:before="78" w:line="216" w:lineRule="auto"/>
              <w:ind w:left="5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经费测算</w:t>
            </w:r>
          </w:p>
        </w:tc>
        <w:tc>
          <w:tcPr>
            <w:tcW w:w="7387" w:type="dxa"/>
            <w:gridSpan w:val="5"/>
            <w:vAlign w:val="top"/>
          </w:tcPr>
          <w:p w14:paraId="40A72791">
            <w:pPr>
              <w:pStyle w:val="5"/>
              <w:spacing w:before="30" w:line="228" w:lineRule="auto"/>
              <w:ind w:left="111" w:right="36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基层农技推广补助项目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万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  <w:r>
              <w:rPr>
                <w:spacing w:val="-3"/>
                <w:sz w:val="24"/>
                <w:szCs w:val="24"/>
              </w:rPr>
              <w:t>是围绕我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区</w:t>
            </w:r>
            <w:r>
              <w:rPr>
                <w:spacing w:val="-3"/>
                <w:sz w:val="24"/>
                <w:szCs w:val="24"/>
              </w:rPr>
              <w:t>种植业</w:t>
            </w:r>
            <w:r>
              <w:rPr>
                <w:spacing w:val="-1"/>
                <w:sz w:val="24"/>
                <w:szCs w:val="24"/>
              </w:rPr>
              <w:t>产业发展需求，建立</w:t>
            </w:r>
            <w:r>
              <w:rPr>
                <w:rFonts w:hint="eastAsia"/>
                <w:spacing w:val="-18"/>
                <w:sz w:val="24"/>
                <w:szCs w:val="24"/>
                <w:lang w:val="en-US" w:eastAsia="zh-CN"/>
              </w:rPr>
              <w:t>2</w:t>
            </w:r>
            <w:r>
              <w:rPr>
                <w:spacing w:val="-1"/>
                <w:sz w:val="24"/>
                <w:szCs w:val="24"/>
              </w:rPr>
              <w:t>个长期稳定示范基地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。</w:t>
            </w:r>
            <w:r>
              <w:rPr>
                <w:spacing w:val="-3"/>
                <w:sz w:val="24"/>
                <w:szCs w:val="24"/>
              </w:rPr>
              <w:t>用于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智能温室蝴蝶兰</w:t>
            </w:r>
            <w:r>
              <w:rPr>
                <w:spacing w:val="-3"/>
                <w:sz w:val="24"/>
                <w:szCs w:val="24"/>
              </w:rPr>
              <w:t>基地建设开展试验</w:t>
            </w:r>
            <w:r>
              <w:rPr>
                <w:spacing w:val="-4"/>
                <w:sz w:val="24"/>
                <w:szCs w:val="24"/>
              </w:rPr>
              <w:t>示范的物资及推广应用、展示观摩、教育培训</w:t>
            </w:r>
            <w:r>
              <w:rPr>
                <w:spacing w:val="-5"/>
                <w:sz w:val="24"/>
                <w:szCs w:val="24"/>
              </w:rPr>
              <w:t>等补助，共计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10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万元；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用于苹果园基地建设开展试验示范相关费用8万元。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二</w:t>
            </w:r>
            <w:r>
              <w:rPr>
                <w:spacing w:val="-1"/>
                <w:sz w:val="24"/>
                <w:szCs w:val="24"/>
              </w:rPr>
              <w:t>是农牧业主推技术宣传活动、制作标牌、技术</w:t>
            </w:r>
            <w:r>
              <w:rPr>
                <w:spacing w:val="-2"/>
                <w:sz w:val="24"/>
                <w:szCs w:val="24"/>
              </w:rPr>
              <w:t>指导员手册、资料印</w:t>
            </w:r>
            <w:r>
              <w:rPr>
                <w:spacing w:val="-3"/>
                <w:sz w:val="24"/>
                <w:szCs w:val="24"/>
              </w:rPr>
              <w:t>刷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及</w:t>
            </w:r>
            <w:r>
              <w:rPr>
                <w:spacing w:val="-3"/>
                <w:sz w:val="24"/>
                <w:szCs w:val="24"/>
              </w:rPr>
              <w:t>农技</w:t>
            </w:r>
            <w:r>
              <w:rPr>
                <w:spacing w:val="-7"/>
                <w:sz w:val="24"/>
                <w:szCs w:val="24"/>
              </w:rPr>
              <w:t>人员参加异地培训、集中办班、现场实训、网络培训等所需的教材费、</w:t>
            </w:r>
            <w:r>
              <w:rPr>
                <w:spacing w:val="-2"/>
                <w:sz w:val="24"/>
                <w:szCs w:val="24"/>
              </w:rPr>
              <w:t>场地费、差旅费、食宿费、交通费、讲课费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2万元</w:t>
            </w:r>
            <w:r>
              <w:rPr>
                <w:spacing w:val="-2"/>
                <w:sz w:val="24"/>
                <w:szCs w:val="24"/>
              </w:rPr>
              <w:t>。</w:t>
            </w:r>
          </w:p>
        </w:tc>
      </w:tr>
    </w:tbl>
    <w:p w14:paraId="23B74060">
      <w:pPr>
        <w:rPr>
          <w:rFonts w:ascii="Arial"/>
          <w:sz w:val="21"/>
        </w:rPr>
      </w:pPr>
    </w:p>
    <w:p w14:paraId="1FA6789E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463CCF2D">
      <w:pPr>
        <w:spacing w:line="258" w:lineRule="auto"/>
        <w:rPr>
          <w:rFonts w:ascii="Arial"/>
          <w:sz w:val="21"/>
        </w:rPr>
      </w:pPr>
    </w:p>
    <w:p w14:paraId="01E466E6">
      <w:pPr>
        <w:spacing w:before="140" w:line="219" w:lineRule="auto"/>
        <w:jc w:val="center"/>
        <w:rPr>
          <w:rFonts w:ascii="宋体" w:hAnsi="宋体" w:eastAsia="宋体" w:cs="宋体"/>
          <w:b/>
          <w:bCs/>
          <w:spacing w:val="3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2025</w:t>
      </w:r>
      <w:r>
        <w:rPr>
          <w:rFonts w:ascii="宋体" w:hAnsi="宋体" w:eastAsia="宋体" w:cs="宋体"/>
          <w:spacing w:val="-8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年中央财政专项转移支付资金区域</w:t>
      </w:r>
    </w:p>
    <w:p w14:paraId="1F6096C4">
      <w:pPr>
        <w:spacing w:before="140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绩效</w:t>
      </w:r>
      <w:r>
        <w:rPr>
          <w:rFonts w:ascii="宋体" w:hAnsi="宋体" w:eastAsia="宋体" w:cs="宋体"/>
          <w:b/>
          <w:bCs/>
          <w:spacing w:val="-4"/>
          <w:position w:val="2"/>
          <w:sz w:val="43"/>
          <w:szCs w:val="43"/>
        </w:rPr>
        <w:t>目标表（二）</w:t>
      </w:r>
    </w:p>
    <w:p w14:paraId="05FB4376">
      <w:pPr>
        <w:spacing w:before="150"/>
      </w:pPr>
    </w:p>
    <w:tbl>
      <w:tblPr>
        <w:tblStyle w:val="6"/>
        <w:tblW w:w="944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159"/>
        <w:gridCol w:w="1296"/>
        <w:gridCol w:w="546"/>
        <w:gridCol w:w="3227"/>
        <w:gridCol w:w="1530"/>
        <w:gridCol w:w="666"/>
      </w:tblGrid>
      <w:tr w14:paraId="59083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5674A4A4">
            <w:pPr>
              <w:spacing w:line="244" w:lineRule="auto"/>
              <w:rPr>
                <w:rFonts w:ascii="Arial"/>
                <w:sz w:val="21"/>
              </w:rPr>
            </w:pPr>
          </w:p>
          <w:p w14:paraId="4F91D62B">
            <w:pPr>
              <w:spacing w:line="244" w:lineRule="auto"/>
              <w:rPr>
                <w:rFonts w:ascii="Arial"/>
                <w:sz w:val="21"/>
              </w:rPr>
            </w:pPr>
          </w:p>
          <w:p w14:paraId="7C4D637A">
            <w:pPr>
              <w:spacing w:line="244" w:lineRule="auto"/>
              <w:rPr>
                <w:rFonts w:ascii="Arial"/>
                <w:sz w:val="21"/>
              </w:rPr>
            </w:pPr>
          </w:p>
          <w:p w14:paraId="15D3923B">
            <w:pPr>
              <w:spacing w:line="244" w:lineRule="auto"/>
              <w:rPr>
                <w:rFonts w:ascii="Arial"/>
                <w:sz w:val="21"/>
              </w:rPr>
            </w:pPr>
          </w:p>
          <w:p w14:paraId="3EBD5706">
            <w:pPr>
              <w:spacing w:line="244" w:lineRule="auto"/>
              <w:rPr>
                <w:rFonts w:ascii="Arial"/>
                <w:sz w:val="21"/>
              </w:rPr>
            </w:pPr>
          </w:p>
          <w:p w14:paraId="5CEE188E">
            <w:pPr>
              <w:spacing w:line="244" w:lineRule="auto"/>
              <w:rPr>
                <w:rFonts w:ascii="Arial"/>
                <w:sz w:val="21"/>
              </w:rPr>
            </w:pPr>
          </w:p>
          <w:p w14:paraId="350F7A91">
            <w:pPr>
              <w:spacing w:line="244" w:lineRule="auto"/>
              <w:rPr>
                <w:rFonts w:ascii="Arial"/>
                <w:sz w:val="21"/>
              </w:rPr>
            </w:pPr>
          </w:p>
          <w:p w14:paraId="093009DA">
            <w:pPr>
              <w:spacing w:line="244" w:lineRule="auto"/>
              <w:rPr>
                <w:rFonts w:ascii="Arial"/>
                <w:sz w:val="21"/>
              </w:rPr>
            </w:pPr>
          </w:p>
          <w:p w14:paraId="683081BE">
            <w:pPr>
              <w:spacing w:line="244" w:lineRule="auto"/>
              <w:rPr>
                <w:rFonts w:ascii="Arial"/>
                <w:sz w:val="21"/>
              </w:rPr>
            </w:pPr>
          </w:p>
          <w:p w14:paraId="50D53310">
            <w:pPr>
              <w:spacing w:line="244" w:lineRule="auto"/>
              <w:rPr>
                <w:rFonts w:ascii="Arial"/>
                <w:sz w:val="21"/>
              </w:rPr>
            </w:pPr>
          </w:p>
          <w:p w14:paraId="39794F75">
            <w:pPr>
              <w:spacing w:line="245" w:lineRule="auto"/>
              <w:rPr>
                <w:rFonts w:ascii="Arial"/>
                <w:sz w:val="21"/>
              </w:rPr>
            </w:pPr>
          </w:p>
          <w:p w14:paraId="6692015D">
            <w:pPr>
              <w:spacing w:line="245" w:lineRule="auto"/>
              <w:rPr>
                <w:rFonts w:ascii="Arial"/>
                <w:sz w:val="21"/>
              </w:rPr>
            </w:pPr>
          </w:p>
          <w:p w14:paraId="1BE541AE">
            <w:pPr>
              <w:spacing w:line="245" w:lineRule="auto"/>
              <w:rPr>
                <w:rFonts w:ascii="Arial"/>
                <w:sz w:val="21"/>
              </w:rPr>
            </w:pPr>
          </w:p>
          <w:p w14:paraId="47CCCC98">
            <w:pPr>
              <w:spacing w:line="245" w:lineRule="auto"/>
              <w:rPr>
                <w:rFonts w:ascii="Arial"/>
                <w:sz w:val="21"/>
              </w:rPr>
            </w:pPr>
          </w:p>
          <w:p w14:paraId="5779AA0C">
            <w:pPr>
              <w:spacing w:line="245" w:lineRule="auto"/>
              <w:rPr>
                <w:rFonts w:ascii="Arial"/>
                <w:sz w:val="21"/>
              </w:rPr>
            </w:pPr>
          </w:p>
          <w:p w14:paraId="182FA06C">
            <w:pPr>
              <w:spacing w:line="245" w:lineRule="auto"/>
              <w:rPr>
                <w:rFonts w:ascii="Arial"/>
                <w:sz w:val="21"/>
              </w:rPr>
            </w:pPr>
          </w:p>
          <w:p w14:paraId="034E66F4">
            <w:pPr>
              <w:spacing w:line="245" w:lineRule="auto"/>
              <w:rPr>
                <w:rFonts w:ascii="Arial"/>
                <w:sz w:val="21"/>
              </w:rPr>
            </w:pPr>
          </w:p>
          <w:p w14:paraId="27752954">
            <w:pPr>
              <w:spacing w:line="245" w:lineRule="auto"/>
              <w:rPr>
                <w:rFonts w:ascii="Arial"/>
                <w:sz w:val="21"/>
              </w:rPr>
            </w:pPr>
          </w:p>
          <w:p w14:paraId="5FAAC225">
            <w:pPr>
              <w:spacing w:line="245" w:lineRule="auto"/>
              <w:rPr>
                <w:rFonts w:ascii="Arial"/>
                <w:sz w:val="21"/>
              </w:rPr>
            </w:pPr>
          </w:p>
          <w:p w14:paraId="2169ACE2">
            <w:pPr>
              <w:pStyle w:val="5"/>
              <w:spacing w:before="78" w:line="241" w:lineRule="auto"/>
              <w:ind w:left="115" w:firstLine="4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绩效指</w:t>
            </w:r>
            <w:r>
              <w:rPr>
                <w:spacing w:val="-24"/>
                <w:sz w:val="24"/>
                <w:szCs w:val="24"/>
              </w:rPr>
              <w:t>标（</w:t>
            </w:r>
            <w:r>
              <w:rPr>
                <w:spacing w:val="-65"/>
                <w:sz w:val="24"/>
                <w:szCs w:val="24"/>
              </w:rPr>
              <w:t xml:space="preserve"> </w:t>
            </w:r>
            <w:r>
              <w:rPr>
                <w:spacing w:val="-24"/>
                <w:sz w:val="24"/>
                <w:szCs w:val="24"/>
              </w:rPr>
              <w:t>90）</w:t>
            </w:r>
          </w:p>
        </w:tc>
        <w:tc>
          <w:tcPr>
            <w:tcW w:w="1159" w:type="dxa"/>
            <w:vAlign w:val="top"/>
          </w:tcPr>
          <w:p w14:paraId="7826462C">
            <w:pPr>
              <w:pStyle w:val="5"/>
              <w:spacing w:before="161" w:line="241" w:lineRule="auto"/>
              <w:ind w:left="463" w:right="217" w:hanging="22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一级指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1296" w:type="dxa"/>
            <w:vAlign w:val="top"/>
          </w:tcPr>
          <w:p w14:paraId="403A9343">
            <w:pPr>
              <w:pStyle w:val="5"/>
              <w:spacing w:before="316" w:line="217" w:lineRule="auto"/>
              <w:ind w:left="18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二级指标</w:t>
            </w:r>
          </w:p>
        </w:tc>
        <w:tc>
          <w:tcPr>
            <w:tcW w:w="546" w:type="dxa"/>
            <w:textDirection w:val="tbRlV"/>
            <w:vAlign w:val="top"/>
          </w:tcPr>
          <w:p w14:paraId="43A46230">
            <w:pPr>
              <w:pStyle w:val="5"/>
              <w:spacing w:before="151" w:line="208" w:lineRule="auto"/>
              <w:ind w:left="1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3227" w:type="dxa"/>
            <w:vAlign w:val="top"/>
          </w:tcPr>
          <w:p w14:paraId="1138B883">
            <w:pPr>
              <w:pStyle w:val="5"/>
              <w:spacing w:before="316" w:line="217" w:lineRule="auto"/>
              <w:ind w:left="111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三级指标</w:t>
            </w:r>
          </w:p>
        </w:tc>
        <w:tc>
          <w:tcPr>
            <w:tcW w:w="1530" w:type="dxa"/>
            <w:vAlign w:val="top"/>
          </w:tcPr>
          <w:p w14:paraId="51E4583C">
            <w:pPr>
              <w:pStyle w:val="5"/>
              <w:spacing w:before="316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年度指标值</w:t>
            </w:r>
          </w:p>
        </w:tc>
        <w:tc>
          <w:tcPr>
            <w:tcW w:w="666" w:type="dxa"/>
            <w:vAlign w:val="top"/>
          </w:tcPr>
          <w:p w14:paraId="7B7F8CF6">
            <w:pPr>
              <w:pStyle w:val="5"/>
              <w:spacing w:before="315" w:line="218" w:lineRule="auto"/>
              <w:ind w:left="1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分值</w:t>
            </w:r>
          </w:p>
        </w:tc>
      </w:tr>
      <w:tr w14:paraId="14948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7C1FFC1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3C50426">
            <w:pPr>
              <w:spacing w:line="263" w:lineRule="auto"/>
              <w:rPr>
                <w:rFonts w:ascii="Arial"/>
                <w:sz w:val="21"/>
              </w:rPr>
            </w:pPr>
          </w:p>
          <w:p w14:paraId="631B4DCD">
            <w:pPr>
              <w:spacing w:line="263" w:lineRule="auto"/>
              <w:rPr>
                <w:rFonts w:ascii="Arial"/>
                <w:sz w:val="21"/>
              </w:rPr>
            </w:pPr>
          </w:p>
          <w:p w14:paraId="74E6FCBC">
            <w:pPr>
              <w:spacing w:line="263" w:lineRule="auto"/>
              <w:rPr>
                <w:rFonts w:ascii="Arial"/>
                <w:sz w:val="21"/>
              </w:rPr>
            </w:pPr>
          </w:p>
          <w:p w14:paraId="4A037FE7">
            <w:pPr>
              <w:spacing w:line="263" w:lineRule="auto"/>
              <w:rPr>
                <w:rFonts w:ascii="Arial"/>
                <w:sz w:val="21"/>
              </w:rPr>
            </w:pPr>
          </w:p>
          <w:p w14:paraId="05FFBAAE">
            <w:pPr>
              <w:spacing w:line="263" w:lineRule="auto"/>
              <w:rPr>
                <w:rFonts w:ascii="Arial"/>
                <w:sz w:val="21"/>
              </w:rPr>
            </w:pPr>
          </w:p>
          <w:p w14:paraId="751903B2">
            <w:pPr>
              <w:spacing w:line="263" w:lineRule="auto"/>
              <w:rPr>
                <w:rFonts w:ascii="Arial"/>
                <w:sz w:val="21"/>
              </w:rPr>
            </w:pPr>
          </w:p>
          <w:p w14:paraId="2825B222">
            <w:pPr>
              <w:spacing w:line="263" w:lineRule="auto"/>
              <w:rPr>
                <w:rFonts w:ascii="Arial"/>
                <w:sz w:val="21"/>
              </w:rPr>
            </w:pPr>
          </w:p>
          <w:p w14:paraId="696E03C2">
            <w:pPr>
              <w:pStyle w:val="5"/>
              <w:spacing w:before="78" w:line="241" w:lineRule="auto"/>
              <w:ind w:left="111" w:right="95" w:firstLine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产出指</w:t>
            </w:r>
            <w:r>
              <w:rPr>
                <w:spacing w:val="-14"/>
                <w:sz w:val="24"/>
                <w:szCs w:val="24"/>
              </w:rPr>
              <w:t>标（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50）</w:t>
            </w:r>
          </w:p>
        </w:tc>
        <w:tc>
          <w:tcPr>
            <w:tcW w:w="1296" w:type="dxa"/>
            <w:vMerge w:val="restart"/>
            <w:tcBorders>
              <w:bottom w:val="nil"/>
            </w:tcBorders>
            <w:vAlign w:val="top"/>
          </w:tcPr>
          <w:p w14:paraId="34161817">
            <w:pPr>
              <w:spacing w:line="338" w:lineRule="auto"/>
              <w:rPr>
                <w:rFonts w:ascii="Arial"/>
                <w:sz w:val="21"/>
              </w:rPr>
            </w:pPr>
          </w:p>
          <w:p w14:paraId="52A604CF">
            <w:pPr>
              <w:spacing w:line="338" w:lineRule="auto"/>
              <w:rPr>
                <w:rFonts w:ascii="Arial"/>
                <w:sz w:val="21"/>
              </w:rPr>
            </w:pPr>
          </w:p>
          <w:p w14:paraId="5C84D571">
            <w:pPr>
              <w:pStyle w:val="5"/>
              <w:spacing w:before="78" w:line="217" w:lineRule="auto"/>
              <w:ind w:left="17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数量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和质量</w:t>
            </w:r>
            <w:r>
              <w:rPr>
                <w:spacing w:val="-4"/>
                <w:sz w:val="24"/>
                <w:szCs w:val="24"/>
              </w:rPr>
              <w:t>指标</w:t>
            </w:r>
          </w:p>
        </w:tc>
        <w:tc>
          <w:tcPr>
            <w:tcW w:w="546" w:type="dxa"/>
            <w:vAlign w:val="top"/>
          </w:tcPr>
          <w:p w14:paraId="1A626C3C">
            <w:pPr>
              <w:pStyle w:val="5"/>
              <w:spacing w:before="101" w:line="237" w:lineRule="auto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top"/>
          </w:tcPr>
          <w:p w14:paraId="24916301">
            <w:pPr>
              <w:pStyle w:val="5"/>
              <w:spacing w:before="100" w:line="218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农技人员培训数（人次）</w:t>
            </w:r>
          </w:p>
        </w:tc>
        <w:tc>
          <w:tcPr>
            <w:tcW w:w="1530" w:type="dxa"/>
            <w:vAlign w:val="top"/>
          </w:tcPr>
          <w:p w14:paraId="534E6BBE">
            <w:pPr>
              <w:pStyle w:val="5"/>
              <w:spacing w:before="100" w:line="236" w:lineRule="auto"/>
              <w:ind w:left="604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≥5</w:t>
            </w:r>
          </w:p>
        </w:tc>
        <w:tc>
          <w:tcPr>
            <w:tcW w:w="666" w:type="dxa"/>
            <w:vAlign w:val="top"/>
          </w:tcPr>
          <w:p w14:paraId="75C8DFA2">
            <w:pPr>
              <w:pStyle w:val="5"/>
              <w:spacing w:before="100" w:line="236" w:lineRule="auto"/>
              <w:ind w:left="319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06471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3F703DE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E52B3A8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Merge w:val="continue"/>
            <w:tcBorders>
              <w:top w:val="nil"/>
              <w:bottom w:val="nil"/>
            </w:tcBorders>
            <w:vAlign w:val="top"/>
          </w:tcPr>
          <w:p w14:paraId="72D9F04A">
            <w:pPr>
              <w:rPr>
                <w:rFonts w:ascii="Arial"/>
                <w:sz w:val="21"/>
              </w:rPr>
            </w:pPr>
          </w:p>
        </w:tc>
        <w:tc>
          <w:tcPr>
            <w:tcW w:w="546" w:type="dxa"/>
            <w:vAlign w:val="top"/>
          </w:tcPr>
          <w:p w14:paraId="49FF3910">
            <w:pPr>
              <w:pStyle w:val="5"/>
              <w:spacing w:before="312" w:line="237" w:lineRule="auto"/>
              <w:ind w:lef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top"/>
          </w:tcPr>
          <w:p w14:paraId="5B446E29">
            <w:pPr>
              <w:pStyle w:val="5"/>
              <w:spacing w:before="155" w:line="242" w:lineRule="auto"/>
              <w:ind w:left="110" w:right="387" w:firstLine="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农牧业科技试验示范基地（个）</w:t>
            </w:r>
          </w:p>
        </w:tc>
        <w:tc>
          <w:tcPr>
            <w:tcW w:w="1530" w:type="dxa"/>
            <w:vAlign w:val="top"/>
          </w:tcPr>
          <w:p w14:paraId="3BF3165C">
            <w:pPr>
              <w:pStyle w:val="5"/>
              <w:spacing w:before="311" w:line="237" w:lineRule="auto"/>
              <w:ind w:left="664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2</w:t>
            </w:r>
          </w:p>
        </w:tc>
        <w:tc>
          <w:tcPr>
            <w:tcW w:w="666" w:type="dxa"/>
            <w:vAlign w:val="top"/>
          </w:tcPr>
          <w:p w14:paraId="41204C1F">
            <w:pPr>
              <w:pStyle w:val="5"/>
              <w:spacing w:before="312" w:line="236" w:lineRule="auto"/>
              <w:ind w:left="319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58847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51D840F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2D56B85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  <w:vAlign w:val="top"/>
          </w:tcPr>
          <w:p w14:paraId="76C0F764">
            <w:pPr>
              <w:rPr>
                <w:rFonts w:ascii="Arial"/>
                <w:sz w:val="21"/>
              </w:rPr>
            </w:pPr>
          </w:p>
        </w:tc>
        <w:tc>
          <w:tcPr>
            <w:tcW w:w="546" w:type="dxa"/>
            <w:vAlign w:val="top"/>
          </w:tcPr>
          <w:p w14:paraId="62E9EC6B">
            <w:pPr>
              <w:pStyle w:val="5"/>
              <w:spacing w:before="102" w:line="236" w:lineRule="auto"/>
              <w:ind w:left="231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27" w:type="dxa"/>
            <w:vAlign w:val="top"/>
          </w:tcPr>
          <w:p w14:paraId="77FFE350">
            <w:pPr>
              <w:pStyle w:val="5"/>
              <w:spacing w:before="103" w:line="216" w:lineRule="auto"/>
              <w:ind w:left="4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农业主推技术到位率</w:t>
            </w:r>
          </w:p>
        </w:tc>
        <w:tc>
          <w:tcPr>
            <w:tcW w:w="1530" w:type="dxa"/>
            <w:vAlign w:val="top"/>
          </w:tcPr>
          <w:p w14:paraId="18DEFF76">
            <w:pPr>
              <w:pStyle w:val="5"/>
              <w:spacing w:before="102" w:line="236" w:lineRule="auto"/>
              <w:ind w:left="5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&gt;=95%</w:t>
            </w:r>
          </w:p>
        </w:tc>
        <w:tc>
          <w:tcPr>
            <w:tcW w:w="666" w:type="dxa"/>
            <w:vAlign w:val="top"/>
          </w:tcPr>
          <w:p w14:paraId="160F9E07">
            <w:pPr>
              <w:pStyle w:val="5"/>
              <w:spacing w:before="102" w:line="236" w:lineRule="auto"/>
              <w:ind w:left="318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</w:tr>
      <w:tr w14:paraId="0C42B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5D7EAB6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92FE4EE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Merge w:val="restart"/>
            <w:tcBorders>
              <w:bottom w:val="nil"/>
            </w:tcBorders>
            <w:vAlign w:val="top"/>
          </w:tcPr>
          <w:p w14:paraId="5BFBC999">
            <w:pPr>
              <w:spacing w:line="244" w:lineRule="auto"/>
              <w:rPr>
                <w:rFonts w:ascii="Arial"/>
                <w:sz w:val="21"/>
              </w:rPr>
            </w:pPr>
          </w:p>
          <w:p w14:paraId="367C6680">
            <w:pPr>
              <w:pStyle w:val="5"/>
              <w:spacing w:before="78" w:line="217" w:lineRule="auto"/>
              <w:ind w:left="19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时效指标</w:t>
            </w:r>
          </w:p>
        </w:tc>
        <w:tc>
          <w:tcPr>
            <w:tcW w:w="546" w:type="dxa"/>
            <w:vAlign w:val="top"/>
          </w:tcPr>
          <w:p w14:paraId="6AF9CAF7">
            <w:pPr>
              <w:pStyle w:val="5"/>
              <w:spacing w:before="100" w:line="236" w:lineRule="auto"/>
              <w:ind w:left="230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27" w:type="dxa"/>
            <w:vAlign w:val="top"/>
          </w:tcPr>
          <w:p w14:paraId="548B2318">
            <w:pPr>
              <w:pStyle w:val="5"/>
              <w:spacing w:before="100" w:line="218" w:lineRule="auto"/>
              <w:ind w:left="619"/>
              <w:rPr>
                <w:sz w:val="24"/>
                <w:szCs w:val="24"/>
                <w:highlight w:val="none"/>
              </w:rPr>
            </w:pPr>
            <w:r>
              <w:rPr>
                <w:spacing w:val="-2"/>
                <w:sz w:val="24"/>
                <w:szCs w:val="24"/>
                <w:highlight w:val="none"/>
              </w:rPr>
              <w:t>项目经费拨付时间</w:t>
            </w:r>
          </w:p>
        </w:tc>
        <w:tc>
          <w:tcPr>
            <w:tcW w:w="1530" w:type="dxa"/>
            <w:vAlign w:val="top"/>
          </w:tcPr>
          <w:p w14:paraId="4C1F245C">
            <w:pPr>
              <w:pStyle w:val="5"/>
              <w:spacing w:before="100" w:line="217" w:lineRule="auto"/>
              <w:ind w:left="173"/>
              <w:rPr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2025</w:t>
            </w:r>
            <w:r>
              <w:rPr>
                <w:spacing w:val="-45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8"/>
                <w:sz w:val="24"/>
                <w:szCs w:val="24"/>
                <w:highlight w:val="none"/>
              </w:rPr>
              <w:t>年</w:t>
            </w:r>
            <w:r>
              <w:rPr>
                <w:rFonts w:hint="eastAsia"/>
                <w:spacing w:val="-39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spacing w:val="-39"/>
                <w:sz w:val="24"/>
                <w:szCs w:val="24"/>
                <w:highlight w:val="none"/>
              </w:rPr>
              <w:t xml:space="preserve"> </w:t>
            </w:r>
            <w:r>
              <w:rPr>
                <w:spacing w:val="-8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666" w:type="dxa"/>
            <w:vAlign w:val="top"/>
          </w:tcPr>
          <w:p w14:paraId="30F85B2C">
            <w:pPr>
              <w:pStyle w:val="5"/>
              <w:spacing w:before="100" w:line="236" w:lineRule="auto"/>
              <w:ind w:left="319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5</w:t>
            </w:r>
          </w:p>
        </w:tc>
      </w:tr>
      <w:tr w14:paraId="79F97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43F61D8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7DAB98B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Merge w:val="continue"/>
            <w:tcBorders>
              <w:top w:val="nil"/>
            </w:tcBorders>
            <w:vAlign w:val="top"/>
          </w:tcPr>
          <w:p w14:paraId="4F76F99D">
            <w:pPr>
              <w:rPr>
                <w:rFonts w:ascii="Arial"/>
                <w:sz w:val="21"/>
              </w:rPr>
            </w:pPr>
          </w:p>
        </w:tc>
        <w:tc>
          <w:tcPr>
            <w:tcW w:w="546" w:type="dxa"/>
            <w:vAlign w:val="top"/>
          </w:tcPr>
          <w:p w14:paraId="6CA5B675">
            <w:pPr>
              <w:pStyle w:val="5"/>
              <w:spacing w:before="100" w:line="236" w:lineRule="auto"/>
              <w:ind w:left="230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27" w:type="dxa"/>
            <w:vAlign w:val="top"/>
          </w:tcPr>
          <w:p w14:paraId="2421407F">
            <w:pPr>
              <w:pStyle w:val="5"/>
              <w:spacing w:before="100" w:line="218" w:lineRule="auto"/>
              <w:ind w:left="8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项目完成时间</w:t>
            </w:r>
          </w:p>
        </w:tc>
        <w:tc>
          <w:tcPr>
            <w:tcW w:w="1530" w:type="dxa"/>
            <w:vAlign w:val="top"/>
          </w:tcPr>
          <w:p w14:paraId="5776A459">
            <w:pPr>
              <w:pStyle w:val="5"/>
              <w:spacing w:before="101" w:line="217" w:lineRule="auto"/>
              <w:ind w:left="17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2026</w:t>
            </w:r>
            <w:r>
              <w:rPr>
                <w:spacing w:val="-4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年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39"/>
                <w:sz w:val="24"/>
                <w:szCs w:val="24"/>
                <w:lang w:val="en-US" w:eastAsia="zh-CN"/>
              </w:rPr>
              <w:t>7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月</w:t>
            </w:r>
          </w:p>
        </w:tc>
        <w:tc>
          <w:tcPr>
            <w:tcW w:w="666" w:type="dxa"/>
            <w:vAlign w:val="top"/>
          </w:tcPr>
          <w:p w14:paraId="5841F732">
            <w:pPr>
              <w:pStyle w:val="5"/>
              <w:spacing w:before="100" w:line="236" w:lineRule="auto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5682C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55F9395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737CDF5A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2191E421">
            <w:pPr>
              <w:pStyle w:val="5"/>
              <w:spacing w:before="312" w:line="217" w:lineRule="auto"/>
              <w:ind w:left="17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成本指标</w:t>
            </w:r>
          </w:p>
        </w:tc>
        <w:tc>
          <w:tcPr>
            <w:tcW w:w="546" w:type="dxa"/>
            <w:vAlign w:val="top"/>
          </w:tcPr>
          <w:p w14:paraId="4E7937F7">
            <w:pPr>
              <w:pStyle w:val="5"/>
              <w:spacing w:before="312" w:line="236" w:lineRule="auto"/>
              <w:ind w:left="230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27" w:type="dxa"/>
            <w:vAlign w:val="top"/>
          </w:tcPr>
          <w:p w14:paraId="5A637F56">
            <w:pPr>
              <w:pStyle w:val="5"/>
              <w:spacing w:before="312" w:line="217" w:lineRule="auto"/>
              <w:ind w:left="1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基层农技推广项目资金使用</w:t>
            </w:r>
          </w:p>
        </w:tc>
        <w:tc>
          <w:tcPr>
            <w:tcW w:w="1530" w:type="dxa"/>
            <w:vAlign w:val="top"/>
          </w:tcPr>
          <w:p w14:paraId="0475B1A5">
            <w:pPr>
              <w:pStyle w:val="5"/>
              <w:spacing w:before="311" w:line="222" w:lineRule="auto"/>
              <w:ind w:left="197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≦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/>
              </w:rPr>
              <w:t>20</w:t>
            </w:r>
            <w:r>
              <w:rPr>
                <w:spacing w:val="-10"/>
                <w:sz w:val="24"/>
                <w:szCs w:val="24"/>
              </w:rPr>
              <w:t>万元</w:t>
            </w:r>
          </w:p>
        </w:tc>
        <w:tc>
          <w:tcPr>
            <w:tcW w:w="666" w:type="dxa"/>
            <w:vAlign w:val="top"/>
          </w:tcPr>
          <w:p w14:paraId="67CDE574">
            <w:pPr>
              <w:pStyle w:val="5"/>
              <w:spacing w:before="312" w:line="236" w:lineRule="auto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30117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56BC713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65D8966">
            <w:pPr>
              <w:spacing w:line="274" w:lineRule="auto"/>
              <w:rPr>
                <w:rFonts w:ascii="Arial"/>
                <w:sz w:val="21"/>
              </w:rPr>
            </w:pPr>
          </w:p>
          <w:p w14:paraId="68AD81EF">
            <w:pPr>
              <w:spacing w:line="275" w:lineRule="auto"/>
              <w:rPr>
                <w:rFonts w:ascii="Arial"/>
                <w:sz w:val="21"/>
              </w:rPr>
            </w:pPr>
          </w:p>
          <w:p w14:paraId="5861AA62">
            <w:pPr>
              <w:spacing w:line="275" w:lineRule="auto"/>
              <w:rPr>
                <w:rFonts w:ascii="Arial"/>
                <w:sz w:val="21"/>
              </w:rPr>
            </w:pPr>
          </w:p>
          <w:p w14:paraId="5796DC2B">
            <w:pPr>
              <w:spacing w:line="275" w:lineRule="auto"/>
              <w:rPr>
                <w:rFonts w:ascii="Arial"/>
                <w:sz w:val="21"/>
              </w:rPr>
            </w:pPr>
          </w:p>
          <w:p w14:paraId="0C9B45D3">
            <w:pPr>
              <w:spacing w:line="275" w:lineRule="auto"/>
              <w:rPr>
                <w:rFonts w:ascii="Arial"/>
                <w:sz w:val="21"/>
              </w:rPr>
            </w:pPr>
          </w:p>
          <w:p w14:paraId="3A385D6E">
            <w:pPr>
              <w:pStyle w:val="5"/>
              <w:spacing w:before="78" w:line="241" w:lineRule="auto"/>
              <w:ind w:left="111" w:right="95" w:firstLine="12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效益指</w:t>
            </w:r>
            <w:r>
              <w:rPr>
                <w:spacing w:val="-15"/>
                <w:sz w:val="24"/>
                <w:szCs w:val="24"/>
              </w:rPr>
              <w:t>标（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30）</w:t>
            </w:r>
          </w:p>
        </w:tc>
        <w:tc>
          <w:tcPr>
            <w:tcW w:w="1296" w:type="dxa"/>
            <w:vAlign w:val="top"/>
          </w:tcPr>
          <w:p w14:paraId="606A2788">
            <w:pPr>
              <w:pStyle w:val="5"/>
              <w:spacing w:before="157" w:line="241" w:lineRule="auto"/>
              <w:ind w:left="416" w:right="167" w:hanging="23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经济效益</w:t>
            </w:r>
            <w:r>
              <w:rPr>
                <w:spacing w:val="-7"/>
                <w:sz w:val="24"/>
                <w:szCs w:val="24"/>
              </w:rPr>
              <w:t>指标</w:t>
            </w:r>
          </w:p>
        </w:tc>
        <w:tc>
          <w:tcPr>
            <w:tcW w:w="546" w:type="dxa"/>
            <w:vAlign w:val="top"/>
          </w:tcPr>
          <w:p w14:paraId="6E4335FA">
            <w:pPr>
              <w:pStyle w:val="5"/>
              <w:spacing w:before="312" w:line="236" w:lineRule="auto"/>
              <w:ind w:left="230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27" w:type="dxa"/>
            <w:vAlign w:val="top"/>
          </w:tcPr>
          <w:p w14:paraId="1764FF66">
            <w:pPr>
              <w:pStyle w:val="5"/>
              <w:spacing w:before="156" w:line="216" w:lineRule="auto"/>
              <w:ind w:left="1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主导品种、主推技术提升产</w:t>
            </w:r>
          </w:p>
          <w:p w14:paraId="61AD8611">
            <w:pPr>
              <w:pStyle w:val="5"/>
              <w:spacing w:before="31" w:line="218" w:lineRule="auto"/>
              <w:ind w:left="1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值</w:t>
            </w:r>
          </w:p>
        </w:tc>
        <w:tc>
          <w:tcPr>
            <w:tcW w:w="1530" w:type="dxa"/>
            <w:vAlign w:val="top"/>
          </w:tcPr>
          <w:p w14:paraId="219ECE64">
            <w:pPr>
              <w:pStyle w:val="5"/>
              <w:spacing w:before="312" w:line="218" w:lineRule="auto"/>
              <w:ind w:left="54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增产</w:t>
            </w:r>
          </w:p>
        </w:tc>
        <w:tc>
          <w:tcPr>
            <w:tcW w:w="666" w:type="dxa"/>
            <w:vAlign w:val="top"/>
          </w:tcPr>
          <w:p w14:paraId="777DC09A">
            <w:pPr>
              <w:pStyle w:val="5"/>
              <w:spacing w:before="312" w:line="236" w:lineRule="auto"/>
              <w:ind w:left="26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10</w:t>
            </w:r>
          </w:p>
        </w:tc>
      </w:tr>
      <w:tr w14:paraId="76F27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1D7E1B2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D5A7BB9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8EC0916">
            <w:pPr>
              <w:pStyle w:val="5"/>
              <w:spacing w:before="157" w:line="241" w:lineRule="auto"/>
              <w:ind w:left="416" w:right="167" w:hanging="23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社会效益</w:t>
            </w:r>
            <w:r>
              <w:rPr>
                <w:spacing w:val="-7"/>
                <w:sz w:val="24"/>
                <w:szCs w:val="24"/>
              </w:rPr>
              <w:t>指标</w:t>
            </w:r>
          </w:p>
        </w:tc>
        <w:tc>
          <w:tcPr>
            <w:tcW w:w="546" w:type="dxa"/>
            <w:vAlign w:val="top"/>
          </w:tcPr>
          <w:p w14:paraId="2343270E">
            <w:pPr>
              <w:pStyle w:val="5"/>
              <w:spacing w:before="312" w:line="236" w:lineRule="auto"/>
              <w:ind w:firstLine="240" w:firstLineChars="100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27" w:type="dxa"/>
            <w:vAlign w:val="top"/>
          </w:tcPr>
          <w:p w14:paraId="5E3240B1">
            <w:pPr>
              <w:pStyle w:val="5"/>
              <w:spacing w:before="312" w:line="216" w:lineRule="auto"/>
              <w:ind w:left="25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农技推广服务信息化水平</w:t>
            </w:r>
          </w:p>
        </w:tc>
        <w:tc>
          <w:tcPr>
            <w:tcW w:w="1530" w:type="dxa"/>
            <w:vAlign w:val="top"/>
          </w:tcPr>
          <w:p w14:paraId="733DF6AE">
            <w:pPr>
              <w:pStyle w:val="5"/>
              <w:spacing w:before="312" w:line="219" w:lineRule="auto"/>
              <w:ind w:left="55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提高</w:t>
            </w:r>
          </w:p>
        </w:tc>
        <w:tc>
          <w:tcPr>
            <w:tcW w:w="666" w:type="dxa"/>
            <w:vAlign w:val="top"/>
          </w:tcPr>
          <w:p w14:paraId="3D5A2DDF">
            <w:pPr>
              <w:pStyle w:val="5"/>
              <w:spacing w:before="312" w:line="236" w:lineRule="auto"/>
              <w:ind w:left="26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10</w:t>
            </w:r>
          </w:p>
        </w:tc>
      </w:tr>
      <w:tr w14:paraId="7D7B9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540A0D5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814C712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1A3CB4C6">
            <w:pPr>
              <w:pStyle w:val="5"/>
              <w:spacing w:before="158" w:line="241" w:lineRule="auto"/>
              <w:ind w:left="415" w:right="167" w:hanging="22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生态效益指标</w:t>
            </w:r>
          </w:p>
        </w:tc>
        <w:tc>
          <w:tcPr>
            <w:tcW w:w="546" w:type="dxa"/>
            <w:vAlign w:val="top"/>
          </w:tcPr>
          <w:p w14:paraId="7A79D6AB">
            <w:pPr>
              <w:pStyle w:val="5"/>
              <w:spacing w:before="313" w:line="237" w:lineRule="auto"/>
              <w:ind w:left="174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27" w:type="dxa"/>
            <w:vAlign w:val="top"/>
          </w:tcPr>
          <w:p w14:paraId="4153EA06">
            <w:pPr>
              <w:pStyle w:val="5"/>
              <w:spacing w:before="312" w:line="218" w:lineRule="auto"/>
              <w:ind w:left="85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农业绿色发展</w:t>
            </w:r>
          </w:p>
        </w:tc>
        <w:tc>
          <w:tcPr>
            <w:tcW w:w="1530" w:type="dxa"/>
            <w:vAlign w:val="top"/>
          </w:tcPr>
          <w:p w14:paraId="153E1025">
            <w:pPr>
              <w:pStyle w:val="5"/>
              <w:spacing w:before="313" w:line="219" w:lineRule="auto"/>
              <w:ind w:left="55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提高</w:t>
            </w:r>
          </w:p>
        </w:tc>
        <w:tc>
          <w:tcPr>
            <w:tcW w:w="666" w:type="dxa"/>
            <w:vAlign w:val="top"/>
          </w:tcPr>
          <w:p w14:paraId="67F2A591">
            <w:pPr>
              <w:pStyle w:val="5"/>
              <w:spacing w:before="312" w:line="236" w:lineRule="auto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7B9F9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6C46834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06DC40D4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346E6144">
            <w:pPr>
              <w:pStyle w:val="5"/>
              <w:spacing w:before="158" w:line="241" w:lineRule="auto"/>
              <w:ind w:left="300" w:right="167" w:hanging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可持续影</w:t>
            </w:r>
            <w:r>
              <w:rPr>
                <w:spacing w:val="-6"/>
                <w:sz w:val="24"/>
                <w:szCs w:val="24"/>
              </w:rPr>
              <w:t>响指标</w:t>
            </w:r>
          </w:p>
        </w:tc>
        <w:tc>
          <w:tcPr>
            <w:tcW w:w="546" w:type="dxa"/>
            <w:vAlign w:val="top"/>
          </w:tcPr>
          <w:p w14:paraId="7A73A19B">
            <w:pPr>
              <w:pStyle w:val="5"/>
              <w:spacing w:before="314" w:line="237" w:lineRule="auto"/>
              <w:ind w:left="174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27" w:type="dxa"/>
            <w:vAlign w:val="top"/>
          </w:tcPr>
          <w:p w14:paraId="5BF5603F">
            <w:pPr>
              <w:pStyle w:val="5"/>
              <w:spacing w:before="313" w:line="215" w:lineRule="auto"/>
              <w:ind w:left="6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形成长效工作机制</w:t>
            </w:r>
          </w:p>
        </w:tc>
        <w:tc>
          <w:tcPr>
            <w:tcW w:w="1530" w:type="dxa"/>
            <w:vAlign w:val="top"/>
          </w:tcPr>
          <w:p w14:paraId="18AE371A">
            <w:pPr>
              <w:pStyle w:val="5"/>
              <w:spacing w:before="314" w:line="222" w:lineRule="auto"/>
              <w:ind w:left="55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建立</w:t>
            </w:r>
          </w:p>
        </w:tc>
        <w:tc>
          <w:tcPr>
            <w:tcW w:w="666" w:type="dxa"/>
            <w:vAlign w:val="top"/>
          </w:tcPr>
          <w:p w14:paraId="79C18609">
            <w:pPr>
              <w:pStyle w:val="5"/>
              <w:spacing w:before="313" w:line="236" w:lineRule="auto"/>
              <w:ind w:left="262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</w:tr>
      <w:tr w14:paraId="22488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6F73323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34F45D7">
            <w:pPr>
              <w:pStyle w:val="5"/>
              <w:spacing w:before="215"/>
              <w:ind w:left="116" w:right="330" w:firstLine="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满意度指标</w:t>
            </w:r>
          </w:p>
          <w:p w14:paraId="5ADAEDC8">
            <w:pPr>
              <w:pStyle w:val="5"/>
              <w:spacing w:before="1" w:line="230" w:lineRule="auto"/>
              <w:ind w:left="10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10）</w:t>
            </w:r>
          </w:p>
        </w:tc>
        <w:tc>
          <w:tcPr>
            <w:tcW w:w="1296" w:type="dxa"/>
            <w:vAlign w:val="top"/>
          </w:tcPr>
          <w:p w14:paraId="35A05E97">
            <w:pPr>
              <w:pStyle w:val="5"/>
              <w:spacing w:before="215" w:line="217" w:lineRule="auto"/>
              <w:ind w:left="1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服务对象</w:t>
            </w:r>
          </w:p>
          <w:p w14:paraId="3BCC03B8">
            <w:pPr>
              <w:pStyle w:val="5"/>
              <w:spacing w:before="30" w:line="241" w:lineRule="auto"/>
              <w:ind w:left="530" w:right="167" w:hanging="34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满意度指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546" w:type="dxa"/>
            <w:vAlign w:val="top"/>
          </w:tcPr>
          <w:p w14:paraId="76CA3F1B">
            <w:pPr>
              <w:spacing w:line="446" w:lineRule="auto"/>
              <w:rPr>
                <w:rFonts w:ascii="Arial"/>
                <w:sz w:val="21"/>
              </w:rPr>
            </w:pPr>
          </w:p>
          <w:p w14:paraId="33BC2CC2">
            <w:pPr>
              <w:pStyle w:val="5"/>
              <w:spacing w:before="78" w:line="236" w:lineRule="auto"/>
              <w:ind w:left="174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27" w:type="dxa"/>
            <w:vAlign w:val="top"/>
          </w:tcPr>
          <w:p w14:paraId="5416A95B">
            <w:pPr>
              <w:spacing w:line="446" w:lineRule="auto"/>
              <w:rPr>
                <w:rFonts w:ascii="Arial"/>
                <w:sz w:val="21"/>
              </w:rPr>
            </w:pPr>
          </w:p>
          <w:p w14:paraId="683E7506">
            <w:pPr>
              <w:pStyle w:val="5"/>
              <w:spacing w:before="78" w:line="217" w:lineRule="auto"/>
              <w:ind w:left="7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服务对象满意度</w:t>
            </w:r>
          </w:p>
        </w:tc>
        <w:tc>
          <w:tcPr>
            <w:tcW w:w="1530" w:type="dxa"/>
            <w:vAlign w:val="top"/>
          </w:tcPr>
          <w:p w14:paraId="7AF76E16">
            <w:pPr>
              <w:spacing w:line="446" w:lineRule="auto"/>
              <w:rPr>
                <w:rFonts w:ascii="Arial"/>
                <w:sz w:val="21"/>
              </w:rPr>
            </w:pPr>
          </w:p>
          <w:p w14:paraId="24D454BC">
            <w:pPr>
              <w:pStyle w:val="5"/>
              <w:spacing w:before="78" w:line="236" w:lineRule="auto"/>
              <w:ind w:left="544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≥90%</w:t>
            </w:r>
          </w:p>
        </w:tc>
        <w:tc>
          <w:tcPr>
            <w:tcW w:w="666" w:type="dxa"/>
            <w:vAlign w:val="top"/>
          </w:tcPr>
          <w:p w14:paraId="2BC205CE">
            <w:pPr>
              <w:spacing w:line="446" w:lineRule="auto"/>
              <w:rPr>
                <w:rFonts w:ascii="Arial"/>
                <w:sz w:val="21"/>
              </w:rPr>
            </w:pPr>
          </w:p>
          <w:p w14:paraId="1E0E40C3">
            <w:pPr>
              <w:pStyle w:val="5"/>
              <w:spacing w:before="78" w:line="236" w:lineRule="auto"/>
              <w:ind w:left="26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10</w:t>
            </w:r>
          </w:p>
        </w:tc>
      </w:tr>
      <w:tr w14:paraId="20770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245" w:type="dxa"/>
            <w:gridSpan w:val="5"/>
            <w:vAlign w:val="top"/>
          </w:tcPr>
          <w:p w14:paraId="42FD9A31">
            <w:pPr>
              <w:pStyle w:val="5"/>
              <w:spacing w:before="110" w:line="219" w:lineRule="auto"/>
              <w:ind w:left="275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资金分配（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10）</w:t>
            </w:r>
          </w:p>
        </w:tc>
        <w:tc>
          <w:tcPr>
            <w:tcW w:w="1530" w:type="dxa"/>
            <w:vAlign w:val="top"/>
          </w:tcPr>
          <w:p w14:paraId="5E4AB8D7">
            <w:pPr>
              <w:pStyle w:val="5"/>
              <w:spacing w:before="110" w:line="221" w:lineRule="auto"/>
              <w:ind w:left="292"/>
              <w:rPr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20</w:t>
            </w:r>
            <w:r>
              <w:rPr>
                <w:spacing w:val="-7"/>
                <w:sz w:val="24"/>
                <w:szCs w:val="24"/>
              </w:rPr>
              <w:t>万元</w:t>
            </w:r>
          </w:p>
        </w:tc>
        <w:tc>
          <w:tcPr>
            <w:tcW w:w="666" w:type="dxa"/>
            <w:vAlign w:val="top"/>
          </w:tcPr>
          <w:p w14:paraId="79257645">
            <w:pPr>
              <w:pStyle w:val="5"/>
              <w:spacing w:before="111" w:line="236" w:lineRule="auto"/>
              <w:ind w:left="26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10</w:t>
            </w:r>
          </w:p>
        </w:tc>
      </w:tr>
    </w:tbl>
    <w:p w14:paraId="571148BA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1B343AF5">
      <w:pPr>
        <w:spacing w:line="251" w:lineRule="auto"/>
        <w:rPr>
          <w:rFonts w:ascii="Arial"/>
          <w:sz w:val="21"/>
        </w:rPr>
      </w:pPr>
    </w:p>
    <w:p w14:paraId="12351AE6">
      <w:bookmarkStart w:id="0" w:name="_GoBack"/>
      <w:bookmarkEnd w:id="0"/>
    </w:p>
    <w:sectPr>
      <w:pgSz w:w="16839" w:h="11906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7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2025-12-08T07:33:33Z</dcterms:created>
  <dc:creator>LENOVO</dc:creator>
  <cp:lastModifiedBy>Sunny小太阳</cp:lastModifiedBy>
  <dcterms:modified xsi:type="dcterms:W3CDTF">2025-12-08T07:33:55Z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eyJoZGlkIjoiMDljYzUzMWQ4OWI0YzBkYjYzMDRhZTY5ZjZkYmFmYTgiLCJ1c2VySWQiOiI0NDIxMzYzOTMifQ==</vt:lpwstr>
  </property>
  <property fmtid="{D5CDD505-2E9C-101B-9397-08002B2CF9AE}" pid="4" name="ICV">
    <vt:lpwstr>C8BDDA7682CA49F697480638631017AF_12</vt:lpwstr>
  </property>
</Properties>
</file>